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E19AA" w14:textId="6E22104B" w:rsidR="00191017" w:rsidRPr="008703A3" w:rsidRDefault="00191017" w:rsidP="00191017">
      <w:pPr>
        <w:tabs>
          <w:tab w:val="left" w:pos="4395"/>
        </w:tabs>
        <w:suppressAutoHyphens/>
        <w:spacing w:before="24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8703A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4441FA0" wp14:editId="1846C5E1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B4EBF" w14:textId="77777777" w:rsidR="00191017" w:rsidRPr="008703A3" w:rsidRDefault="00191017" w:rsidP="00191017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zh-CN"/>
        </w:rPr>
      </w:pPr>
      <w:r w:rsidRPr="008703A3">
        <w:rPr>
          <w:rFonts w:ascii="Times New Roman" w:eastAsia="Times New Roman" w:hAnsi="Times New Roman"/>
          <w:b/>
          <w:bCs/>
          <w:sz w:val="32"/>
          <w:szCs w:val="32"/>
          <w:lang w:eastAsia="zh-CN"/>
        </w:rPr>
        <w:t>СОВЕТ ДЕПУТАТОВ</w:t>
      </w:r>
    </w:p>
    <w:p w14:paraId="1AF8D3E0" w14:textId="77777777" w:rsidR="00191017" w:rsidRPr="008703A3" w:rsidRDefault="00191017" w:rsidP="00191017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zh-CN"/>
        </w:rPr>
      </w:pPr>
      <w:r w:rsidRPr="008703A3">
        <w:rPr>
          <w:rFonts w:ascii="Times New Roman" w:eastAsia="Times New Roman" w:hAnsi="Times New Roman"/>
          <w:b/>
          <w:bCs/>
          <w:sz w:val="32"/>
          <w:szCs w:val="32"/>
          <w:lang w:eastAsia="zh-CN"/>
        </w:rPr>
        <w:t>ГОРОДСКОГО ОКРУГА ЛЫТКАРИНО</w:t>
      </w:r>
    </w:p>
    <w:p w14:paraId="56E4EDB9" w14:textId="77777777" w:rsidR="00191017" w:rsidRPr="008703A3" w:rsidRDefault="00191017" w:rsidP="00191017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zh-CN"/>
        </w:rPr>
      </w:pPr>
    </w:p>
    <w:p w14:paraId="2780B8A3" w14:textId="77777777" w:rsidR="00191017" w:rsidRPr="008703A3" w:rsidRDefault="00191017" w:rsidP="00191017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zh-CN"/>
        </w:rPr>
      </w:pPr>
      <w:r w:rsidRPr="008703A3">
        <w:rPr>
          <w:rFonts w:ascii="Times New Roman" w:eastAsia="Times New Roman" w:hAnsi="Times New Roman"/>
          <w:b/>
          <w:sz w:val="34"/>
          <w:szCs w:val="34"/>
          <w:lang w:eastAsia="zh-CN"/>
        </w:rPr>
        <w:t>РЕШЕНИЕ</w:t>
      </w:r>
    </w:p>
    <w:p w14:paraId="1038044F" w14:textId="77777777" w:rsidR="00191017" w:rsidRPr="008703A3" w:rsidRDefault="00191017" w:rsidP="00191017">
      <w:pPr>
        <w:tabs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u w:val="single"/>
          <w:lang w:eastAsia="zh-CN"/>
        </w:rPr>
      </w:pPr>
    </w:p>
    <w:p w14:paraId="5009FBED" w14:textId="193145F2" w:rsidR="00191017" w:rsidRPr="00140882" w:rsidRDefault="00191017" w:rsidP="00191017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zh-CN"/>
        </w:rPr>
      </w:pPr>
      <w:r w:rsidRPr="00140882"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27.04.2023 № 339/41</w:t>
      </w:r>
    </w:p>
    <w:p w14:paraId="2A1299E7" w14:textId="77777777" w:rsidR="00191017" w:rsidRPr="008703A3" w:rsidRDefault="00191017" w:rsidP="00191017">
      <w:pPr>
        <w:tabs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lang w:eastAsia="zh-CN"/>
        </w:rPr>
      </w:pPr>
    </w:p>
    <w:p w14:paraId="26A6EE7D" w14:textId="77777777" w:rsidR="00191017" w:rsidRPr="008703A3" w:rsidRDefault="00191017" w:rsidP="00191017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zh-CN"/>
        </w:rPr>
      </w:pPr>
      <w:proofErr w:type="spellStart"/>
      <w:r w:rsidRPr="008703A3">
        <w:rPr>
          <w:rFonts w:ascii="Times New Roman" w:eastAsia="Times New Roman" w:hAnsi="Times New Roman"/>
          <w:sz w:val="20"/>
          <w:szCs w:val="24"/>
          <w:lang w:eastAsia="zh-CN"/>
        </w:rPr>
        <w:t>г.о</w:t>
      </w:r>
      <w:proofErr w:type="spellEnd"/>
      <w:r w:rsidRPr="008703A3">
        <w:rPr>
          <w:rFonts w:ascii="Times New Roman" w:eastAsia="Times New Roman" w:hAnsi="Times New Roman"/>
          <w:sz w:val="20"/>
          <w:szCs w:val="24"/>
          <w:lang w:eastAsia="zh-CN"/>
        </w:rPr>
        <w:t>. Лыткарино</w:t>
      </w:r>
    </w:p>
    <w:p w14:paraId="48632148" w14:textId="77777777" w:rsidR="00A47B8A" w:rsidRPr="00FB70BD" w:rsidRDefault="00A47B8A" w:rsidP="00FB7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AB808D8" w14:textId="77777777" w:rsidR="00FB70BD" w:rsidRPr="00FB70BD" w:rsidRDefault="00FB70BD" w:rsidP="00FB70B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отдыха и обеспечении безопасности  </w:t>
      </w:r>
    </w:p>
    <w:p w14:paraId="2137FF0B" w14:textId="77777777" w:rsidR="00FB70BD" w:rsidRPr="00FB70BD" w:rsidRDefault="00FB70BD" w:rsidP="00FB70B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на обводненном карьере «Волкуша» в летний период</w:t>
      </w:r>
    </w:p>
    <w:p w14:paraId="7C4001CA" w14:textId="77777777" w:rsidR="00FB70BD" w:rsidRPr="00FB70BD" w:rsidRDefault="00FB70BD" w:rsidP="00FB7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19672" w14:textId="77777777" w:rsidR="00FB70BD" w:rsidRDefault="00FB70BD" w:rsidP="00FB70BD">
      <w:pPr>
        <w:tabs>
          <w:tab w:val="left" w:pos="851"/>
        </w:tabs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ч.4 ст.6, ст.65 Водного кодекса РФ, ст. 16 Федерального закона от 06.10.2003 №131-ФЗ «Об общих принципах организации местного самоуправления в Российской Федерации», Правил пожарной безопасности в лесах, утвержденных Постановлением Правительства Российской Федерации от 30.06.2007 №147, п.1 разд.3 Правил использования водных объектов общего пользования для личных и бытовых нужд на территории городского округа Лыткарино Московской области, утвержденных решением Совета депутатов города Лыткарино от 17.02.2010 №836/82, в целях обеспечения общественного порядка, личной и имущественной безопасности граждан, предотвращения несчастных случаев с гражданами, пребывающими на отдых к водоему общего пользования – обводненному карьеру «Волкуша», и в связи с предупреждением и пресечением противоправных действий в летний сезон, Совет депутатов городского округа Лыткарино</w:t>
      </w:r>
    </w:p>
    <w:p w14:paraId="1255052C" w14:textId="77777777" w:rsidR="00191017" w:rsidRPr="00191017" w:rsidRDefault="00191017" w:rsidP="00FB70BD">
      <w:pPr>
        <w:tabs>
          <w:tab w:val="left" w:pos="851"/>
        </w:tabs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14:paraId="6E93D03A" w14:textId="77777777" w:rsidR="00FB70BD" w:rsidRPr="00FB70BD" w:rsidRDefault="00FB70BD" w:rsidP="00FB70BD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37A84193" w14:textId="77777777" w:rsidR="00FB70BD" w:rsidRPr="00074551" w:rsidRDefault="00FB70BD" w:rsidP="00FB70BD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14:paraId="4CE86BA9" w14:textId="77777777" w:rsidR="00FB70BD" w:rsidRPr="00FB70BD" w:rsidRDefault="00FB70BD" w:rsidP="00FB70B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движение, размещение транспортных средств (кроме специальных транспортных средств), за исключением их движения по дорогам и стоянкам на дорогах и в специально оборудованных местах, мойку транспортных средств с использованием обводненного карьера «Волкуша».</w:t>
      </w:r>
    </w:p>
    <w:p w14:paraId="0B770246" w14:textId="77777777" w:rsidR="00FB70BD" w:rsidRPr="00FB70BD" w:rsidRDefault="00FB70BD" w:rsidP="00FB70B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Лыткарино организовать открытые площадки для временного размещения транспортных средств на прилегающей территории к обводненному карьеру «Волкуша». Согласовать взимаемую плату за размещение одной единицы транспортного средства в размере </w:t>
      </w:r>
      <w:r w:rsidR="001C656B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в сутки.</w:t>
      </w:r>
    </w:p>
    <w:p w14:paraId="6F9EDCAB" w14:textId="77777777" w:rsidR="00FB70BD" w:rsidRPr="00FB70BD" w:rsidRDefault="00FB70BD" w:rsidP="00FB70B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решение Совета депутатов города Лыткарино от 16.04.2015 № 648/75 «Об организации отдыха и обеспечении безопасности граждан на обводненном карьере «Волкуша» в летний период».</w:t>
      </w:r>
    </w:p>
    <w:p w14:paraId="3C847087" w14:textId="77777777" w:rsidR="00FB70BD" w:rsidRPr="00FB70BD" w:rsidRDefault="00FB70BD" w:rsidP="00FB70B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01.05.2023.</w:t>
      </w:r>
    </w:p>
    <w:p w14:paraId="36618B9B" w14:textId="77777777" w:rsidR="00FB70BD" w:rsidRDefault="00FB70BD" w:rsidP="00FB70B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решение на официальном сайте городского округа Лыткарино в сети «Интернет».</w:t>
      </w:r>
    </w:p>
    <w:p w14:paraId="11198CE4" w14:textId="77777777" w:rsidR="007A7BB8" w:rsidRDefault="007A7BB8" w:rsidP="007A7BB8">
      <w:pPr>
        <w:tabs>
          <w:tab w:val="left" w:pos="851"/>
        </w:tabs>
        <w:spacing w:after="0" w:line="240" w:lineRule="auto"/>
        <w:ind w:left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4B30B" w14:textId="6E6AAFA5" w:rsidR="001414C4" w:rsidRDefault="00FB70BD" w:rsidP="00C33E9A">
      <w:pPr>
        <w:spacing w:after="0" w:line="240" w:lineRule="auto"/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городского округа Лыткарино                                           </w:t>
      </w:r>
      <w:r w:rsidR="00C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Е.В. Серёгин</w:t>
      </w:r>
    </w:p>
    <w:sectPr w:rsidR="001414C4" w:rsidSect="00140882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B4D1F"/>
    <w:multiLevelType w:val="hybridMultilevel"/>
    <w:tmpl w:val="45F08BC2"/>
    <w:lvl w:ilvl="0" w:tplc="1B94535C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55778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BD"/>
    <w:rsid w:val="00074551"/>
    <w:rsid w:val="000B5B69"/>
    <w:rsid w:val="00140882"/>
    <w:rsid w:val="001414C4"/>
    <w:rsid w:val="00191017"/>
    <w:rsid w:val="001C656B"/>
    <w:rsid w:val="00766DDC"/>
    <w:rsid w:val="007A7BB8"/>
    <w:rsid w:val="00A47B8A"/>
    <w:rsid w:val="00A85F39"/>
    <w:rsid w:val="00C33E9A"/>
    <w:rsid w:val="00CC74A6"/>
    <w:rsid w:val="00CD13A2"/>
    <w:rsid w:val="00FB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779E2"/>
  <w15:docId w15:val="{8582A8DA-159A-4239-901B-885168F6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Лспкх</dc:creator>
  <cp:lastModifiedBy>Владелец</cp:lastModifiedBy>
  <cp:revision>6</cp:revision>
  <cp:lastPrinted>2023-04-18T11:44:00Z</cp:lastPrinted>
  <dcterms:created xsi:type="dcterms:W3CDTF">2023-04-24T15:01:00Z</dcterms:created>
  <dcterms:modified xsi:type="dcterms:W3CDTF">2023-04-27T09:12:00Z</dcterms:modified>
</cp:coreProperties>
</file>