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318" w:rsidRPr="008703A3" w:rsidRDefault="002A3318" w:rsidP="002A3318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bookmarkStart w:id="0" w:name="_Hlk133239468"/>
      <w:r w:rsidRPr="008703A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18" w:rsidRPr="008703A3" w:rsidRDefault="002A3318" w:rsidP="002A3318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hAnsi="Times New Roman"/>
          <w:b/>
          <w:bCs/>
          <w:sz w:val="32"/>
          <w:szCs w:val="32"/>
          <w:lang w:eastAsia="zh-CN"/>
        </w:rPr>
        <w:t>СОВЕТ ДЕПУТАТОВ</w:t>
      </w:r>
    </w:p>
    <w:p w:rsidR="002A3318" w:rsidRPr="008703A3" w:rsidRDefault="002A3318" w:rsidP="002A3318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 w:rsidRPr="008703A3">
        <w:rPr>
          <w:rFonts w:ascii="Times New Roman" w:hAnsi="Times New Roman"/>
          <w:b/>
          <w:bCs/>
          <w:sz w:val="32"/>
          <w:szCs w:val="32"/>
          <w:lang w:eastAsia="zh-CN"/>
        </w:rPr>
        <w:t>ГОРОДСКОГО ОКРУГА ЛЫТКАРИНО</w:t>
      </w:r>
    </w:p>
    <w:p w:rsidR="002A3318" w:rsidRPr="008703A3" w:rsidRDefault="002A3318" w:rsidP="002A3318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zh-CN"/>
        </w:rPr>
      </w:pPr>
    </w:p>
    <w:p w:rsidR="002A3318" w:rsidRPr="008703A3" w:rsidRDefault="002A3318" w:rsidP="002A3318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zh-CN"/>
        </w:rPr>
      </w:pPr>
      <w:r w:rsidRPr="008703A3">
        <w:rPr>
          <w:rFonts w:ascii="Times New Roman" w:hAnsi="Times New Roman"/>
          <w:b/>
          <w:sz w:val="34"/>
          <w:szCs w:val="34"/>
          <w:lang w:eastAsia="zh-CN"/>
        </w:rPr>
        <w:t>РЕШЕНИЕ</w:t>
      </w:r>
    </w:p>
    <w:p w:rsidR="002A3318" w:rsidRPr="008703A3" w:rsidRDefault="002A3318" w:rsidP="002A3318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  <w:lang w:eastAsia="zh-CN"/>
        </w:rPr>
      </w:pPr>
    </w:p>
    <w:p w:rsidR="002A3318" w:rsidRPr="0073213A" w:rsidRDefault="002A3318" w:rsidP="002A3318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zh-CN"/>
        </w:rPr>
      </w:pPr>
      <w:r w:rsidRPr="0073213A">
        <w:rPr>
          <w:rFonts w:ascii="Times New Roman" w:hAnsi="Times New Roman"/>
          <w:sz w:val="28"/>
          <w:szCs w:val="28"/>
          <w:u w:val="single"/>
          <w:lang w:eastAsia="zh-CN"/>
        </w:rPr>
        <w:t>27.04.2023 № 340/41</w:t>
      </w:r>
    </w:p>
    <w:p w:rsidR="002A3318" w:rsidRPr="008703A3" w:rsidRDefault="002A3318" w:rsidP="002A3318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hAnsi="Times New Roman"/>
          <w:sz w:val="4"/>
          <w:szCs w:val="4"/>
          <w:lang w:eastAsia="zh-CN"/>
        </w:rPr>
      </w:pPr>
    </w:p>
    <w:p w:rsidR="002A3318" w:rsidRPr="008703A3" w:rsidRDefault="002A3318" w:rsidP="002A3318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4"/>
          <w:lang w:eastAsia="zh-CN"/>
        </w:rPr>
      </w:pPr>
      <w:proofErr w:type="spellStart"/>
      <w:r w:rsidRPr="008703A3">
        <w:rPr>
          <w:rFonts w:ascii="Times New Roman" w:hAnsi="Times New Roman"/>
          <w:sz w:val="20"/>
          <w:szCs w:val="24"/>
          <w:lang w:eastAsia="zh-CN"/>
        </w:rPr>
        <w:t>г.о</w:t>
      </w:r>
      <w:proofErr w:type="spellEnd"/>
      <w:r w:rsidRPr="008703A3">
        <w:rPr>
          <w:rFonts w:ascii="Times New Roman" w:hAnsi="Times New Roman"/>
          <w:sz w:val="20"/>
          <w:szCs w:val="24"/>
          <w:lang w:eastAsia="zh-CN"/>
        </w:rPr>
        <w:t>. Лыткарино</w:t>
      </w:r>
    </w:p>
    <w:p w:rsidR="002A3318" w:rsidRDefault="002A3318" w:rsidP="00701000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01000" w:rsidRPr="00E70D27" w:rsidRDefault="00701000" w:rsidP="00701000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</w:p>
    <w:p w:rsidR="00E70D27" w:rsidRDefault="00701000" w:rsidP="00701000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E70D27">
        <w:rPr>
          <w:rFonts w:ascii="Times New Roman" w:hAnsi="Times New Roman"/>
          <w:sz w:val="28"/>
          <w:szCs w:val="28"/>
        </w:rPr>
        <w:t>Положени</w:t>
      </w:r>
      <w:r w:rsidR="00B05166">
        <w:rPr>
          <w:rFonts w:ascii="Times New Roman" w:hAnsi="Times New Roman"/>
          <w:sz w:val="28"/>
          <w:szCs w:val="28"/>
        </w:rPr>
        <w:t>е</w:t>
      </w:r>
      <w:r w:rsidRPr="00E70D27">
        <w:rPr>
          <w:rFonts w:ascii="Times New Roman" w:hAnsi="Times New Roman"/>
          <w:sz w:val="28"/>
          <w:szCs w:val="28"/>
        </w:rPr>
        <w:t xml:space="preserve"> о денежном содержании лиц, </w:t>
      </w:r>
    </w:p>
    <w:p w:rsidR="00701000" w:rsidRPr="00E70D27" w:rsidRDefault="00701000" w:rsidP="00701000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>замещающих муниципальные должности и должности</w:t>
      </w:r>
    </w:p>
    <w:p w:rsidR="00701000" w:rsidRPr="00E70D27" w:rsidRDefault="00701000" w:rsidP="00701000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 xml:space="preserve">муниципальной службы в муниципальном </w:t>
      </w:r>
    </w:p>
    <w:p w:rsidR="00701000" w:rsidRPr="00E70D27" w:rsidRDefault="00701000" w:rsidP="00701000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 xml:space="preserve">образовании «Городской округ Лыткарино </w:t>
      </w:r>
    </w:p>
    <w:p w:rsidR="00701000" w:rsidRPr="00E70D27" w:rsidRDefault="00701000" w:rsidP="00567F64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</w:rPr>
        <w:t>Московской области»</w:t>
      </w:r>
    </w:p>
    <w:bookmarkEnd w:id="0"/>
    <w:p w:rsidR="00701000" w:rsidRPr="00E70D27" w:rsidRDefault="00701000" w:rsidP="00701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3991" w:rsidRDefault="00253991" w:rsidP="00253991">
      <w:pPr>
        <w:tabs>
          <w:tab w:val="left" w:pos="426"/>
          <w:tab w:val="left" w:pos="993"/>
          <w:tab w:val="left" w:pos="2410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Трудовым кодексом Российской Федерации, </w:t>
      </w:r>
      <w:r w:rsidR="00B051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E70D27">
        <w:rPr>
          <w:rFonts w:ascii="Times New Roman" w:hAnsi="Times New Roman"/>
          <w:sz w:val="28"/>
          <w:szCs w:val="28"/>
          <w:lang w:eastAsia="ru-RU"/>
        </w:rPr>
        <w:t>Законом Московской области от 11.11.2011 №194/2011-ОЗ «О денежном содержании лиц, замещающих муниципальные должности и должности муниципальной службы в Московской области»</w:t>
      </w:r>
      <w:r w:rsidR="00B05166">
        <w:rPr>
          <w:rFonts w:ascii="Times New Roman" w:hAnsi="Times New Roman"/>
          <w:sz w:val="28"/>
          <w:szCs w:val="28"/>
          <w:lang w:eastAsia="ru-RU"/>
        </w:rPr>
        <w:t>, Уставом городского округа Лыткарино Московской области</w:t>
      </w:r>
      <w:r w:rsidRPr="00E70D27">
        <w:rPr>
          <w:rFonts w:ascii="Times New Roman" w:hAnsi="Times New Roman"/>
          <w:sz w:val="28"/>
          <w:szCs w:val="28"/>
          <w:lang w:eastAsia="ru-RU"/>
        </w:rPr>
        <w:t xml:space="preserve"> Совет депутатов городского округа Лыткарино </w:t>
      </w:r>
    </w:p>
    <w:p w:rsidR="0073213A" w:rsidRPr="00E70D27" w:rsidRDefault="0073213A" w:rsidP="00253991">
      <w:pPr>
        <w:tabs>
          <w:tab w:val="left" w:pos="426"/>
          <w:tab w:val="left" w:pos="993"/>
          <w:tab w:val="left" w:pos="2410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253991" w:rsidRPr="00E70D27" w:rsidRDefault="00253991" w:rsidP="0073213A">
      <w:pPr>
        <w:tabs>
          <w:tab w:val="left" w:pos="426"/>
          <w:tab w:val="left" w:pos="993"/>
          <w:tab w:val="left" w:pos="241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701000" w:rsidRPr="00E70D27" w:rsidRDefault="00701000" w:rsidP="00701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7531" w:rsidRPr="00E70D27" w:rsidRDefault="00587531" w:rsidP="0058753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ab/>
      </w:r>
      <w:r w:rsidR="00701000" w:rsidRPr="00E70D27">
        <w:rPr>
          <w:rFonts w:ascii="Times New Roman" w:hAnsi="Times New Roman"/>
          <w:sz w:val="28"/>
          <w:szCs w:val="28"/>
          <w:lang w:eastAsia="ru-RU"/>
        </w:rPr>
        <w:t xml:space="preserve">1. Внести изменения в </w:t>
      </w:r>
      <w:r w:rsidRPr="00E70D27">
        <w:rPr>
          <w:rFonts w:ascii="Times New Roman" w:hAnsi="Times New Roman"/>
          <w:sz w:val="28"/>
          <w:szCs w:val="28"/>
        </w:rPr>
        <w:t>Положение о денежном содержании лиц, замещающих муниципальные должности и должности муниципальной службы в муниципальном образовании «Городской округ Лыткарино Московской области»</w:t>
      </w:r>
      <w:r w:rsidRPr="00E70D27">
        <w:rPr>
          <w:rFonts w:ascii="Times New Roman" w:hAnsi="Times New Roman"/>
          <w:sz w:val="28"/>
          <w:szCs w:val="28"/>
          <w:lang w:eastAsia="ru-RU"/>
        </w:rPr>
        <w:t>, утвержденное решением Совета депутатов город</w:t>
      </w:r>
      <w:r w:rsidR="00B05166">
        <w:rPr>
          <w:rFonts w:ascii="Times New Roman" w:hAnsi="Times New Roman"/>
          <w:sz w:val="28"/>
          <w:szCs w:val="28"/>
          <w:lang w:eastAsia="ru-RU"/>
        </w:rPr>
        <w:t xml:space="preserve">ского округа Лыткарино </w:t>
      </w:r>
      <w:r w:rsidRPr="00E70D27">
        <w:rPr>
          <w:rFonts w:ascii="Times New Roman" w:hAnsi="Times New Roman"/>
          <w:sz w:val="28"/>
          <w:szCs w:val="28"/>
          <w:lang w:eastAsia="ru-RU"/>
        </w:rPr>
        <w:t>от 26.01.2023 №308/38, согласно приложению.</w:t>
      </w:r>
    </w:p>
    <w:p w:rsidR="00701000" w:rsidRPr="00E70D27" w:rsidRDefault="00701000" w:rsidP="0070100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D27">
        <w:rPr>
          <w:rFonts w:ascii="Times New Roman" w:hAnsi="Times New Roman"/>
          <w:sz w:val="28"/>
          <w:szCs w:val="28"/>
          <w:lang w:eastAsia="ru-RU"/>
        </w:rPr>
        <w:t xml:space="preserve">2. Направить изменения в Положение </w:t>
      </w:r>
      <w:r w:rsidR="00587531" w:rsidRPr="00E70D27">
        <w:rPr>
          <w:rFonts w:ascii="Times New Roman" w:hAnsi="Times New Roman"/>
          <w:sz w:val="28"/>
          <w:szCs w:val="28"/>
        </w:rPr>
        <w:t>денежном содержании лиц, замещающих муниципальные должности и должности муниципальной службы в муниципальном образовании «Городской округ Лыткарино Московской области»</w:t>
      </w:r>
      <w:r w:rsidRPr="00E70D27">
        <w:rPr>
          <w:rFonts w:ascii="Times New Roman" w:hAnsi="Times New Roman"/>
          <w:sz w:val="28"/>
          <w:szCs w:val="28"/>
          <w:lang w:eastAsia="ru-RU"/>
        </w:rPr>
        <w:t xml:space="preserve"> главе городского округа Лыткарино для подписания и опубликования.</w:t>
      </w:r>
    </w:p>
    <w:p w:rsidR="00701000" w:rsidRPr="00E70D27" w:rsidRDefault="00701000" w:rsidP="00701000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Cs/>
          <w:kern w:val="16"/>
          <w:sz w:val="28"/>
          <w:szCs w:val="28"/>
          <w:lang w:eastAsia="ru-RU"/>
        </w:rPr>
      </w:pPr>
      <w:bookmarkStart w:id="1" w:name="P15"/>
      <w:bookmarkEnd w:id="1"/>
      <w:r w:rsidRPr="00E70D2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E70D27" w:rsidRPr="00E70D27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Pr="00E70D27">
        <w:rPr>
          <w:rFonts w:ascii="Times New Roman" w:hAnsi="Times New Roman"/>
          <w:sz w:val="28"/>
          <w:szCs w:val="28"/>
          <w:lang w:eastAsia="ru-RU"/>
        </w:rPr>
        <w:t>настоящее решение на официальном сайте городского округа Лыткарино в сети «Интернет».</w:t>
      </w:r>
    </w:p>
    <w:p w:rsidR="00701000" w:rsidRPr="00E70D27" w:rsidRDefault="00701000" w:rsidP="00701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kern w:val="16"/>
          <w:sz w:val="28"/>
          <w:szCs w:val="28"/>
          <w:lang w:eastAsia="ru-RU"/>
        </w:rPr>
      </w:pPr>
    </w:p>
    <w:p w:rsidR="000F628A" w:rsidRDefault="000F628A" w:rsidP="00701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F628A" w:rsidRDefault="000F628A" w:rsidP="00701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01000" w:rsidRPr="00E70D27" w:rsidRDefault="00701000" w:rsidP="00701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70D27">
        <w:rPr>
          <w:rFonts w:ascii="Times New Roman" w:hAnsi="Times New Roman"/>
          <w:bCs/>
          <w:sz w:val="28"/>
          <w:szCs w:val="28"/>
          <w:lang w:eastAsia="ru-RU"/>
        </w:rPr>
        <w:t xml:space="preserve">Председатель Совета депутатов </w:t>
      </w:r>
    </w:p>
    <w:p w:rsidR="00701000" w:rsidRPr="00E70D27" w:rsidRDefault="00701000" w:rsidP="00701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70D27"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округа Лыткарино               </w:t>
      </w:r>
      <w:r w:rsidR="00E70D2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</w:t>
      </w:r>
      <w:r w:rsidRPr="00E70D27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Е.В. Серёгин</w:t>
      </w:r>
    </w:p>
    <w:p w:rsidR="00701000" w:rsidRDefault="00701000" w:rsidP="0070100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5166" w:rsidRDefault="00B05166" w:rsidP="0070100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01000" w:rsidRPr="00E70D27" w:rsidRDefault="00701000" w:rsidP="0070100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701000" w:rsidRPr="00E70D27" w:rsidRDefault="00701000" w:rsidP="007010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>к решению Совета депутатов</w:t>
      </w:r>
    </w:p>
    <w:p w:rsidR="00701000" w:rsidRPr="00E70D27" w:rsidRDefault="00701000" w:rsidP="007010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 Лыткарино</w:t>
      </w:r>
    </w:p>
    <w:p w:rsidR="00701000" w:rsidRPr="00E70D27" w:rsidRDefault="00701000" w:rsidP="007010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2A3318">
        <w:rPr>
          <w:rFonts w:ascii="Times New Roman" w:hAnsi="Times New Roman"/>
          <w:color w:val="000000"/>
          <w:sz w:val="28"/>
          <w:szCs w:val="28"/>
          <w:lang w:eastAsia="ru-RU"/>
        </w:rPr>
        <w:t>27.04.2023 № 340/41</w:t>
      </w:r>
    </w:p>
    <w:p w:rsidR="00701000" w:rsidRPr="00E70D27" w:rsidRDefault="00701000" w:rsidP="005875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5166" w:rsidRDefault="00B05166" w:rsidP="005875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01000" w:rsidRPr="00E70D27" w:rsidRDefault="00701000" w:rsidP="005875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>ИЗМЕНЕНИЯ</w:t>
      </w:r>
    </w:p>
    <w:p w:rsidR="00587531" w:rsidRPr="00E70D27" w:rsidRDefault="00B05166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87531" w:rsidRPr="00E70D27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="00587531" w:rsidRPr="00E70D27">
        <w:rPr>
          <w:rFonts w:ascii="Times New Roman" w:hAnsi="Times New Roman"/>
          <w:sz w:val="28"/>
          <w:szCs w:val="28"/>
        </w:rPr>
        <w:t xml:space="preserve"> о денежном содержании лиц,</w:t>
      </w:r>
    </w:p>
    <w:p w:rsidR="00587531" w:rsidRPr="00E70D27" w:rsidRDefault="00587531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>замещающих муниципальные должности и должности</w:t>
      </w:r>
    </w:p>
    <w:p w:rsidR="00587531" w:rsidRPr="00E70D27" w:rsidRDefault="00587531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>муниципальной службы в муниципальном</w:t>
      </w:r>
    </w:p>
    <w:p w:rsidR="00587531" w:rsidRPr="00E70D27" w:rsidRDefault="00587531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>образовании «Городской округ Лыткарино</w:t>
      </w:r>
    </w:p>
    <w:p w:rsidR="00587531" w:rsidRDefault="00587531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D27">
        <w:rPr>
          <w:rFonts w:ascii="Times New Roman" w:hAnsi="Times New Roman"/>
          <w:sz w:val="28"/>
          <w:szCs w:val="28"/>
        </w:rPr>
        <w:t>Московской области»</w:t>
      </w:r>
    </w:p>
    <w:p w:rsidR="00E70D27" w:rsidRDefault="00E70D27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ab/>
        <w:t>1. Раздел 1 дополнить пунктом 1.3 следующего содержания: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ab/>
        <w:t>«1.3. Для целей настоящего Положения под лицами, замещающими муниципальные должности, понимаются: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ab/>
        <w:t>председатель Совета депутатов городского округа Лыткарино;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ab/>
        <w:t>заместитель председателя Совета депутатов городского округа Лыткарино, осуществляющий свои полномочия на постоянной основе;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ab/>
        <w:t>глава городского округа Лыткарино;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ab/>
        <w:t>председатель Контрольно-счетной палаты городского округа Лыткарино.».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2. Раздел 10 изложить в следующей редакции: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</w:p>
    <w:p w:rsidR="0092742F" w:rsidRPr="0092742F" w:rsidRDefault="0092742F" w:rsidP="0092742F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92742F">
        <w:rPr>
          <w:rFonts w:ascii="Times New Roman" w:eastAsia="Arial" w:hAnsi="Times New Roman"/>
          <w:sz w:val="28"/>
          <w:szCs w:val="28"/>
          <w:lang w:eastAsia="ar-SA"/>
        </w:rPr>
        <w:t>«10. Премирование лица, замещающего муниципальную должность,</w:t>
      </w:r>
      <w:r w:rsidRPr="0092742F">
        <w:rPr>
          <w:rFonts w:ascii="Times New Roman" w:eastAsia="Arial" w:hAnsi="Times New Roman"/>
          <w:sz w:val="28"/>
          <w:szCs w:val="28"/>
          <w:lang w:eastAsia="ar-SA"/>
        </w:rPr>
        <w:br/>
        <w:t>и муниципального служащего</w:t>
      </w:r>
    </w:p>
    <w:p w:rsidR="0092742F" w:rsidRPr="0092742F" w:rsidRDefault="0092742F" w:rsidP="0092742F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/>
          <w:sz w:val="28"/>
          <w:szCs w:val="28"/>
          <w:lang w:eastAsia="ar-SA"/>
        </w:rPr>
      </w:pPr>
    </w:p>
    <w:p w:rsidR="0092742F" w:rsidRPr="0092742F" w:rsidRDefault="0092742F" w:rsidP="009274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742F">
        <w:rPr>
          <w:rFonts w:ascii="Times New Roman" w:eastAsia="Calibri" w:hAnsi="Times New Roman"/>
          <w:sz w:val="28"/>
          <w:szCs w:val="28"/>
        </w:rPr>
        <w:t>10.1. Лицу, замещающему муниципальную должность, по итогам работы за квартал, за год выплачивается премия, не ограниченная максимальным размером, в пределах установленного фонда оплаты труда в порядке, установленном настоящим Положением.</w:t>
      </w:r>
    </w:p>
    <w:p w:rsidR="0092742F" w:rsidRPr="0092742F" w:rsidRDefault="0092742F" w:rsidP="009274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742F">
        <w:rPr>
          <w:rFonts w:ascii="Times New Roman" w:eastAsia="Calibri" w:hAnsi="Times New Roman"/>
          <w:sz w:val="28"/>
          <w:szCs w:val="28"/>
        </w:rPr>
        <w:t>10.2. Выплата п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ремии по итогам работы за квартал, за год лицам, замещающим муниципальные должности, является формой материального стимулирования эффективного и добросовестного осуществления ими своих полномочий по решению вопросов местного значения.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10.3. </w:t>
      </w:r>
      <w:r w:rsidRPr="0092742F">
        <w:rPr>
          <w:rFonts w:ascii="Times New Roman" w:eastAsia="Calibri" w:hAnsi="Times New Roman"/>
          <w:sz w:val="28"/>
          <w:szCs w:val="28"/>
        </w:rPr>
        <w:t>Решение о выплате лицу, замещающему муниципальную должность, премии по итогам работы за квартал, за год и ее размере принимается Советом депутатов городского округа Лыткарино по результатам оценки деятельности указанных лиц по следующим критериям: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</w:rPr>
        <w:t>10.3.1. к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ритерии оценки деятельности председателя Совета депутатов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и заместителя председателя Совета депутатов городского округа Лыткарино, </w:t>
      </w:r>
      <w:r w:rsidRPr="0092742F">
        <w:rPr>
          <w:rFonts w:ascii="Times New Roman" w:eastAsia="Calibri" w:hAnsi="Times New Roman"/>
          <w:bCs/>
          <w:sz w:val="28"/>
          <w:szCs w:val="28"/>
        </w:rPr>
        <w:t xml:space="preserve">осуществляющего свои полномочия 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>на постоянной основе: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осуществление полномочий Совета депутатов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в соответствии с Уставом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- выполнение плана работы Совета депутатов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личный вклад в общий результат работы органов местного самоуправления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- участие в подготовке, организации и проведении общественно значимых мероприятий;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10.3.2. критерии оценки деятельности главы городского округа Лыткарино: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осуществление полномочий в соответствии с Уставом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- выполнение поручений Губернатора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выполнение законных решений Совета депутатов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- участие в подготовке, организации и проведении общественно значимых мероприятий;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профессионализм и личный вклад в общий результат работы органов местного самоуправления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исполнение муниципальных программ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10.3.3. критерии оценки деятельности председателя Контрольно-счетной палаты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осуществление полномочий Контрольно-счетной палатой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в соответствии с Уставом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осуществление полномочий председателя Контрольно-счетной палаты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в соответствии с Положением об организации деятельности Контрольно-счетной палаты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реализация плана работы Контрольно-счетной палаты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за текущий квартал, год;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выполнение мероприятий, включенных в план работы Контрольно-счетной палаты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на основании поручений Совета депутатов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, главы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анализ и мониторинг бюджетного процесса в городском округе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области; 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- профессионализм и личный вклад в общий результат работы органов местного самоуправления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>Лыткарино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 Московской области.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10.4. Премия по итогам работы за квартал, за год не выплачивается: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- лицу, замещающему муниципальную должность, находящемуся на дату принятия решения о премировании в отпуске по уходу за ребенком до достижения им установленного законодательством Российской Федерации возраста, в отпуске по беременности и родам;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- лицу, прекратившему осуществление полномочий по муниципальной должности до принятия решения о премировании;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2742F">
        <w:rPr>
          <w:rFonts w:ascii="Times New Roman" w:eastAsia="Calibri" w:hAnsi="Times New Roman"/>
          <w:sz w:val="28"/>
          <w:szCs w:val="28"/>
          <w:lang w:eastAsia="ru-RU"/>
        </w:rPr>
        <w:t>- лицам, имеющим неснятые дисциплинарные взыскания (к премированию не представляются).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 xml:space="preserve">10.5. Решение о выплате лицу, замещающему муниципальную должность, премии по итогам работы за квартал, за год и ее размере принимается Советом </w:t>
      </w:r>
      <w:r w:rsidRPr="0092742F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депутатов городского округа Лыткарино, 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 xml:space="preserve">по итогам заслушивания на заседании Совета депутатов городского округа </w:t>
      </w:r>
      <w:r w:rsidRPr="0092742F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Лыткарино </w:t>
      </w:r>
      <w:r w:rsidRPr="0092742F">
        <w:rPr>
          <w:rFonts w:ascii="Times New Roman" w:eastAsia="Calibri" w:hAnsi="Times New Roman"/>
          <w:sz w:val="28"/>
          <w:szCs w:val="28"/>
          <w:lang w:eastAsia="ru-RU"/>
        </w:rPr>
        <w:t>ежеквартального, ежегодного отчета о проделанной работе.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10.6. Муниципальному служащему за выполнение особо важных и сложных заданий выплачивается премия в порядке, установленном представителем нанимателя.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10.7. Премия за выполнение особо важных и сложных заданий выплачивается муниципальному служащему в пределах установленного фонда оплаты труда и размером не ограничивается.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10.8. Решение о выплате муниципальному служащему премии за выполнение особо важных и сложных заданий и ее размере принимается представителем нанимателя: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в Администрации городского округа Лыткарино, включая руководителей органов Администрации городского округа Лыткарино с правами юридического лица - главой городского округа Лыткарино;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в органах Администрации городского округа Лыткарино с правами юридического лица - руководителем этого органа;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в Совете депутатов городского округа Лыткарино - председателем Совета депутатов городского округа Лыткарино;</w:t>
      </w:r>
    </w:p>
    <w:p w:rsidR="0092742F" w:rsidRPr="0092742F" w:rsidRDefault="0092742F" w:rsidP="00927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42F">
        <w:rPr>
          <w:rFonts w:ascii="Times New Roman" w:eastAsia="Calibri" w:hAnsi="Times New Roman"/>
          <w:bCs/>
          <w:sz w:val="28"/>
          <w:szCs w:val="28"/>
        </w:rPr>
        <w:t>в Контрольно-счетной палате городского округа Лыткарино - председателем Контрольно-счетной палаты городского округа Лыткарино.»</w:t>
      </w:r>
    </w:p>
    <w:p w:rsidR="00E70D27" w:rsidRDefault="00E70D27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0D27" w:rsidRDefault="00E70D27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0D27" w:rsidRPr="00E70D27" w:rsidRDefault="00E70D27" w:rsidP="0058753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1000" w:rsidRPr="00E70D27" w:rsidRDefault="00701000" w:rsidP="007010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Par0"/>
      <w:bookmarkEnd w:id="2"/>
      <w:r w:rsidRPr="00E70D27">
        <w:rPr>
          <w:rFonts w:ascii="Times New Roman" w:hAnsi="Times New Roman"/>
          <w:color w:val="000000"/>
          <w:sz w:val="28"/>
          <w:szCs w:val="28"/>
          <w:lang w:eastAsia="ru-RU"/>
        </w:rPr>
        <w:t>Глава городского округа Лыткарино                                                    К.А. Кравцов</w:t>
      </w:r>
    </w:p>
    <w:p w:rsidR="006668E9" w:rsidRPr="00E70D27" w:rsidRDefault="006668E9">
      <w:pPr>
        <w:rPr>
          <w:rFonts w:ascii="Times New Roman" w:hAnsi="Times New Roman"/>
          <w:sz w:val="28"/>
          <w:szCs w:val="28"/>
        </w:rPr>
      </w:pPr>
    </w:p>
    <w:sectPr w:rsidR="006668E9" w:rsidRPr="00E70D27" w:rsidSect="0073213A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55F06"/>
    <w:multiLevelType w:val="hybridMultilevel"/>
    <w:tmpl w:val="860CE392"/>
    <w:lvl w:ilvl="0" w:tplc="A4084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434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8D"/>
    <w:rsid w:val="000F571E"/>
    <w:rsid w:val="000F628A"/>
    <w:rsid w:val="00253991"/>
    <w:rsid w:val="002A3318"/>
    <w:rsid w:val="0042780A"/>
    <w:rsid w:val="00567F64"/>
    <w:rsid w:val="00587531"/>
    <w:rsid w:val="006668E9"/>
    <w:rsid w:val="00701000"/>
    <w:rsid w:val="0073213A"/>
    <w:rsid w:val="0092742F"/>
    <w:rsid w:val="0098558D"/>
    <w:rsid w:val="00B05166"/>
    <w:rsid w:val="00BB6423"/>
    <w:rsid w:val="00E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C5AD"/>
  <w15:docId w15:val="{F935662E-A457-49B1-BBBC-A6A3D933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00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5F5B3-0980-4916-BD34-4C5C0132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2023-04-24T14:55:00Z</dcterms:created>
  <dcterms:modified xsi:type="dcterms:W3CDTF">2023-04-27T09:11:00Z</dcterms:modified>
</cp:coreProperties>
</file>