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540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8" w:hRule="atLeast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drawing>
                <wp:inline distT="0" distB="0" distL="0" distR="0">
                  <wp:extent cx="511810" cy="636270"/>
                  <wp:effectExtent l="0" t="0" r="2540" b="1143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 w:val="4"/>
                <w:szCs w:val="4"/>
              </w:rPr>
            </w:pPr>
          </w:p>
          <w:p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СОВЕТ ДЕПУТАТОВ</w:t>
            </w:r>
          </w:p>
          <w:p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t>ГОРОДСКОГО ОКРУГА ЛЫТКАРИНО</w:t>
            </w:r>
          </w:p>
          <w:p>
            <w:pPr>
              <w:jc w:val="both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Р</w:t>
            </w:r>
            <w:r>
              <w:rPr>
                <w:b/>
                <w:sz w:val="34"/>
                <w:szCs w:val="34"/>
                <w:lang w:val="ru-RU"/>
              </w:rPr>
              <w:t>ЕШЕНИЕ</w:t>
            </w:r>
          </w:p>
          <w:p>
            <w:pPr>
              <w:jc w:val="both"/>
              <w:rPr>
                <w:sz w:val="4"/>
                <w:szCs w:val="4"/>
                <w:u w:val="single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 15.10.2020 </w:t>
            </w:r>
            <w:r>
              <w:rPr>
                <w:b/>
                <w:bCs/>
                <w:sz w:val="28"/>
                <w:szCs w:val="28"/>
              </w:rPr>
              <w:t xml:space="preserve"> №  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24/3</w:t>
            </w:r>
          </w:p>
          <w:p>
            <w:pPr>
              <w:jc w:val="both"/>
              <w:rPr>
                <w:sz w:val="4"/>
                <w:szCs w:val="4"/>
              </w:rPr>
            </w:pP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eastAsia="Calibri"/>
                <w:sz w:val="26"/>
                <w:szCs w:val="26"/>
                <w:lang w:eastAsia="en-US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eastAsia="Calibri"/>
                <w:sz w:val="26"/>
                <w:szCs w:val="26"/>
                <w:lang w:eastAsia="en-US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 утверждении Прогнозного плана (программы)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приватизации муниципального имущества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городского округа Лыткарино Московской области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 2021-2023 годы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9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Федеральным законом от 21.12.2001 №178-ФЗ «О приватизации государственного и муниципального имущества», Федеральным законом от 06.10.2003 №131-ФЗ «Об общих принципах организации местного самоуправления в Российской Федерации», Уставом городского округа Лыткарино Московской области, Совет депутатов городского округа Лыткарино</w:t>
            </w:r>
          </w:p>
          <w:p>
            <w:pPr>
              <w:pStyle w:val="9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 Е Ш И Л:</w:t>
            </w:r>
          </w:p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Утвердить Прогнозный план (программу) приватизации муниципального имущества городского округа Лыткарино Московской области на 2021-2023 годы согласно приложению к настоящему решению.</w:t>
            </w:r>
          </w:p>
          <w:p>
            <w:pPr>
              <w:pStyle w:val="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Настоящее решение вступает в силу с 01.01.2021.</w:t>
            </w:r>
          </w:p>
          <w:p>
            <w:pPr>
              <w:pStyle w:val="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 Совета депутатов городского округа Лыткарино от 31.10.2019 №461/54 «Об утверждении Прогнозного плана (программы) приватизации муниципального имущества городского округа Лыткарино Московской области на 2020-2022 годы» считать утратившим силу с 01.01.2021.</w:t>
            </w:r>
          </w:p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Опубликовать настоящее решение в средствах массовой информации.</w:t>
            </w:r>
          </w:p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rFonts w:hint="default"/>
                <w:sz w:val="28"/>
                <w:szCs w:val="28"/>
                <w:lang w:val="ru-RU"/>
              </w:rPr>
              <w:t>.О.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Совета депутатов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 Лыткарино                                                          </w:t>
            </w:r>
            <w:r>
              <w:rPr>
                <w:sz w:val="28"/>
                <w:szCs w:val="28"/>
                <w:lang w:val="ru-RU"/>
              </w:rPr>
              <w:t>Ю</w:t>
            </w:r>
            <w:r>
              <w:rPr>
                <w:rFonts w:hint="default"/>
                <w:sz w:val="28"/>
                <w:szCs w:val="28"/>
                <w:lang w:val="ru-RU"/>
              </w:rPr>
              <w:t>.Н.Егоров</w:t>
            </w:r>
          </w:p>
          <w:p/>
        </w:tc>
      </w:tr>
    </w:tbl>
    <w:p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</w:p>
    <w:p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решению Совета депутатов </w:t>
      </w:r>
    </w:p>
    <w:p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городского округа Лыткарино</w:t>
      </w:r>
    </w:p>
    <w:p>
      <w:pPr>
        <w:spacing w:after="0" w:line="240" w:lineRule="auto"/>
        <w:jc w:val="right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>
        <w:rPr>
          <w:rFonts w:hint="default"/>
          <w:sz w:val="26"/>
          <w:szCs w:val="26"/>
          <w:lang w:val="ru-RU"/>
        </w:rPr>
        <w:t xml:space="preserve"> 15.10.</w:t>
      </w:r>
      <w:r>
        <w:rPr>
          <w:rFonts w:ascii="Times New Roman" w:hAnsi="Times New Roman"/>
          <w:sz w:val="26"/>
          <w:szCs w:val="26"/>
        </w:rPr>
        <w:t xml:space="preserve"> 2020 № </w:t>
      </w:r>
      <w:r>
        <w:rPr>
          <w:rFonts w:hint="default"/>
          <w:sz w:val="26"/>
          <w:szCs w:val="26"/>
          <w:lang w:val="ru-RU"/>
        </w:rPr>
        <w:t xml:space="preserve"> 24/3</w:t>
      </w:r>
    </w:p>
    <w:p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>
      <w:pPr>
        <w:pStyle w:val="10"/>
        <w:shd w:val="clear" w:color="auto" w:fill="auto"/>
        <w:spacing w:before="0" w:line="240" w:lineRule="auto"/>
        <w:ind w:right="20"/>
        <w:rPr>
          <w:sz w:val="24"/>
        </w:rPr>
      </w:pPr>
      <w:r>
        <w:rPr>
          <w:rStyle w:val="11"/>
          <w:b w:val="0"/>
          <w:bCs w:val="0"/>
          <w:color w:val="000000"/>
          <w:sz w:val="24"/>
        </w:rPr>
        <w:t>ПРОГНОЗНЫЙ ПЛАН (ПРОГРАММА)</w:t>
      </w:r>
    </w:p>
    <w:p>
      <w:pPr>
        <w:pStyle w:val="10"/>
        <w:shd w:val="clear" w:color="auto" w:fill="auto"/>
        <w:spacing w:before="0" w:line="240" w:lineRule="auto"/>
        <w:ind w:right="20"/>
        <w:rPr>
          <w:sz w:val="24"/>
        </w:rPr>
      </w:pPr>
      <w:r>
        <w:rPr>
          <w:rStyle w:val="11"/>
          <w:b w:val="0"/>
          <w:bCs w:val="0"/>
          <w:color w:val="000000"/>
          <w:sz w:val="24"/>
        </w:rPr>
        <w:t>ПРИВАТИЗАЦИИ МУНИЦИПАЛЬНОГО ИМУЩЕСТВА ГОРОДСКОГО ОКРУГА ЛЫТКАРИНО МОСКОВСКОЙ ОБЛАСТИ НА 20</w:t>
      </w:r>
      <w:r>
        <w:rPr>
          <w:rStyle w:val="11"/>
          <w:b w:val="0"/>
          <w:bCs w:val="0"/>
          <w:color w:val="000000"/>
          <w:sz w:val="24"/>
          <w:lang w:val="ru-RU"/>
        </w:rPr>
        <w:t>21</w:t>
      </w:r>
      <w:r>
        <w:rPr>
          <w:rStyle w:val="11"/>
          <w:b w:val="0"/>
          <w:bCs w:val="0"/>
          <w:color w:val="000000"/>
          <w:sz w:val="24"/>
        </w:rPr>
        <w:t>-20</w:t>
      </w:r>
      <w:r>
        <w:rPr>
          <w:rStyle w:val="11"/>
          <w:b w:val="0"/>
          <w:bCs w:val="0"/>
          <w:color w:val="000000"/>
          <w:sz w:val="24"/>
          <w:lang w:val="ru-RU"/>
        </w:rPr>
        <w:t>23</w:t>
      </w:r>
      <w:r>
        <w:rPr>
          <w:rStyle w:val="11"/>
          <w:b w:val="0"/>
          <w:bCs w:val="0"/>
          <w:color w:val="000000"/>
          <w:sz w:val="24"/>
        </w:rPr>
        <w:t xml:space="preserve"> ГОДЫ</w:t>
      </w:r>
    </w:p>
    <w:p>
      <w:pPr>
        <w:pStyle w:val="3"/>
        <w:shd w:val="clear" w:color="auto" w:fill="auto"/>
        <w:spacing w:line="240" w:lineRule="auto"/>
        <w:ind w:right="20"/>
        <w:rPr>
          <w:rStyle w:val="12"/>
          <w:color w:val="000000"/>
          <w:sz w:val="24"/>
          <w:lang w:val="ru-RU"/>
        </w:rPr>
      </w:pPr>
    </w:p>
    <w:p>
      <w:pPr>
        <w:pStyle w:val="3"/>
        <w:shd w:val="clear" w:color="auto" w:fill="auto"/>
        <w:spacing w:line="240" w:lineRule="auto"/>
        <w:ind w:right="20"/>
        <w:rPr>
          <w:rStyle w:val="12"/>
          <w:color w:val="000000"/>
          <w:sz w:val="24"/>
        </w:rPr>
      </w:pPr>
      <w:r>
        <w:rPr>
          <w:rStyle w:val="12"/>
          <w:color w:val="000000"/>
          <w:sz w:val="24"/>
        </w:rPr>
        <w:t>Раздел I. ЗАДАЧИ ПРИВАТИЗАЦИИ ИМУЩЕСТВА ГОРОДСКОГО ОКРУГА ЛЫТКАРИНО МОСКОВСКОЙ ОБЛАСТИ</w:t>
      </w:r>
    </w:p>
    <w:p>
      <w:pPr>
        <w:pStyle w:val="3"/>
        <w:shd w:val="clear" w:color="auto" w:fill="auto"/>
        <w:spacing w:line="240" w:lineRule="auto"/>
        <w:ind w:right="20"/>
        <w:rPr>
          <w:sz w:val="24"/>
          <w:lang w:val="ru-RU"/>
        </w:rPr>
      </w:pPr>
    </w:p>
    <w:p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</w:rPr>
      </w:pPr>
      <w:r>
        <w:rPr>
          <w:rStyle w:val="12"/>
          <w:color w:val="000000"/>
          <w:sz w:val="24"/>
        </w:rPr>
        <w:t xml:space="preserve">Прогнозный план (программа) приватизации муниципального имущества городского округа Лыткарино Московской области (далее по тексту - программа приватизации) разработан в соответствии с Федеральным </w:t>
      </w:r>
      <w:r>
        <w:rPr>
          <w:color w:val="000000"/>
          <w:sz w:val="24"/>
          <w:u w:val="single"/>
        </w:rPr>
        <w:t>законом</w:t>
      </w:r>
      <w:r>
        <w:rPr>
          <w:rStyle w:val="12"/>
          <w:color w:val="000000"/>
          <w:sz w:val="24"/>
        </w:rPr>
        <w:t xml:space="preserve"> от 21.12.2001 </w:t>
      </w:r>
      <w:r>
        <w:rPr>
          <w:rStyle w:val="12"/>
          <w:color w:val="000000"/>
          <w:sz w:val="24"/>
          <w:lang w:val="en-US"/>
        </w:rPr>
        <w:t>N</w:t>
      </w:r>
      <w:r>
        <w:rPr>
          <w:rStyle w:val="12"/>
          <w:color w:val="000000"/>
          <w:sz w:val="24"/>
        </w:rPr>
        <w:t xml:space="preserve"> 178-ФЗ "О приватизации государственного и муниципального имущества", Федеральным </w:t>
      </w:r>
      <w:r>
        <w:rPr>
          <w:color w:val="000000"/>
          <w:sz w:val="24"/>
          <w:u w:val="single"/>
        </w:rPr>
        <w:t>законом</w:t>
      </w:r>
      <w:r>
        <w:rPr>
          <w:rStyle w:val="12"/>
          <w:color w:val="000000"/>
          <w:sz w:val="24"/>
        </w:rPr>
        <w:t xml:space="preserve"> от 06.10.2003 </w:t>
      </w:r>
      <w:r>
        <w:rPr>
          <w:rStyle w:val="12"/>
          <w:color w:val="000000"/>
          <w:sz w:val="24"/>
          <w:lang w:val="en-US"/>
        </w:rPr>
        <w:t>N</w:t>
      </w:r>
      <w:r>
        <w:rPr>
          <w:rStyle w:val="12"/>
          <w:color w:val="000000"/>
          <w:sz w:val="24"/>
        </w:rPr>
        <w:t xml:space="preserve"> 131-Ф3 "Об общих принципах организации местного самоуправления в Российской Федерации".</w:t>
      </w:r>
    </w:p>
    <w:p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</w:rPr>
      </w:pPr>
      <w:r>
        <w:rPr>
          <w:rStyle w:val="12"/>
          <w:color w:val="000000"/>
          <w:sz w:val="24"/>
        </w:rPr>
        <w:t>Основными задачами приватизации муниципального имущества в 20</w:t>
      </w:r>
      <w:r>
        <w:rPr>
          <w:rStyle w:val="12"/>
          <w:color w:val="000000"/>
          <w:sz w:val="24"/>
          <w:lang w:val="ru-RU"/>
        </w:rPr>
        <w:t>21</w:t>
      </w:r>
      <w:r>
        <w:rPr>
          <w:rStyle w:val="12"/>
          <w:color w:val="000000"/>
          <w:sz w:val="24"/>
        </w:rPr>
        <w:t>-20</w:t>
      </w:r>
      <w:r>
        <w:rPr>
          <w:rStyle w:val="12"/>
          <w:color w:val="000000"/>
          <w:sz w:val="24"/>
          <w:lang w:val="ru-RU"/>
        </w:rPr>
        <w:t>23</w:t>
      </w:r>
      <w:r>
        <w:rPr>
          <w:rStyle w:val="12"/>
          <w:color w:val="000000"/>
          <w:sz w:val="24"/>
        </w:rPr>
        <w:t>г.г. как части формируемой в условиях рыночной экономики системы управления муниципальным имуществом являются оптимизация структуры муниципальной собственности за счет приватизации муниципального имущества, не используемого для обеспечения функций и задач органов местного самоуправления городского округа Лыткарино Московской области, а также создание условий для развития рыночных отношений и устойчивого экономического развития, условий для привлечения внебюджетных инвестиций в реконструкцию и ремонт недвижимого имущества</w:t>
      </w:r>
      <w:r>
        <w:rPr>
          <w:rStyle w:val="12"/>
          <w:color w:val="000000"/>
          <w:sz w:val="24"/>
          <w:lang w:val="ru-RU"/>
        </w:rPr>
        <w:t>, создание благоприятной экономической среды для развития бизнеса, прежде всего малого и среднего.</w:t>
      </w:r>
    </w:p>
    <w:p>
      <w:pPr>
        <w:pStyle w:val="3"/>
        <w:shd w:val="clear" w:color="auto" w:fill="auto"/>
        <w:spacing w:line="240" w:lineRule="auto"/>
        <w:ind w:left="20" w:firstLine="540"/>
        <w:jc w:val="both"/>
        <w:rPr>
          <w:sz w:val="24"/>
        </w:rPr>
      </w:pPr>
      <w:r>
        <w:rPr>
          <w:rStyle w:val="12"/>
          <w:color w:val="000000"/>
          <w:sz w:val="24"/>
        </w:rPr>
        <w:t>Главными целями приватизации являются:</w:t>
      </w:r>
    </w:p>
    <w:p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</w:rPr>
      </w:pPr>
      <w:r>
        <w:rPr>
          <w:rStyle w:val="12"/>
          <w:color w:val="000000"/>
          <w:sz w:val="24"/>
        </w:rPr>
        <w:t>обеспечение поступления неналоговых доходов в бюджет городского округа Лыткарино Московской области от приватизации муниципального имущества;</w:t>
      </w:r>
    </w:p>
    <w:p>
      <w:pPr>
        <w:pStyle w:val="3"/>
        <w:shd w:val="clear" w:color="auto" w:fill="auto"/>
        <w:spacing w:line="240" w:lineRule="auto"/>
        <w:ind w:left="20" w:right="20" w:firstLine="540"/>
        <w:jc w:val="both"/>
        <w:rPr>
          <w:rStyle w:val="12"/>
          <w:color w:val="000000"/>
          <w:sz w:val="24"/>
          <w:lang w:val="ru-RU"/>
        </w:rPr>
      </w:pPr>
      <w:r>
        <w:rPr>
          <w:rStyle w:val="12"/>
          <w:color w:val="000000"/>
          <w:sz w:val="24"/>
        </w:rPr>
        <w:t>сокращение расходов из бюджета городского округа Лыткарино Московской области на содержание имущества</w:t>
      </w:r>
      <w:r>
        <w:rPr>
          <w:rStyle w:val="12"/>
          <w:color w:val="000000"/>
          <w:sz w:val="24"/>
          <w:lang w:val="ru-RU"/>
        </w:rPr>
        <w:t>.</w:t>
      </w:r>
    </w:p>
    <w:p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</w:rPr>
      </w:pPr>
      <w:r>
        <w:rPr>
          <w:rStyle w:val="12"/>
          <w:color w:val="000000"/>
          <w:sz w:val="24"/>
        </w:rPr>
        <w:t>Влияние приватизации на структурные изменения в экономике: в перспективе увеличение доходной части бюджета вследствие привлечения инвестиций, создания дополнительных рабочих мест, налоговых доходов от деятельности предприятий.</w:t>
      </w:r>
    </w:p>
    <w:p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</w:rPr>
      </w:pPr>
      <w:r>
        <w:rPr>
          <w:rStyle w:val="12"/>
          <w:color w:val="000000"/>
          <w:sz w:val="24"/>
        </w:rPr>
        <w:t xml:space="preserve">Реализация указанных задач будет достигаться за счет проведения полной инвентаризации и независимой оценки имущества. Цена продажи объектов будет устанавливаться </w:t>
      </w:r>
      <w:r>
        <w:rPr>
          <w:rStyle w:val="12"/>
          <w:color w:val="000000"/>
          <w:sz w:val="24"/>
          <w:lang w:val="ru-RU"/>
        </w:rPr>
        <w:t>с учетом</w:t>
      </w:r>
      <w:r>
        <w:rPr>
          <w:rStyle w:val="12"/>
          <w:color w:val="000000"/>
          <w:sz w:val="24"/>
        </w:rPr>
        <w:t xml:space="preserve"> рыночной стоимости, определенной в соответствии с требованиями Федерального </w:t>
      </w:r>
      <w:r>
        <w:rPr>
          <w:color w:val="000000"/>
          <w:sz w:val="24"/>
          <w:u w:val="single"/>
        </w:rPr>
        <w:t>закона</w:t>
      </w:r>
      <w:r>
        <w:rPr>
          <w:rStyle w:val="12"/>
          <w:color w:val="000000"/>
          <w:sz w:val="24"/>
        </w:rPr>
        <w:t xml:space="preserve"> от 29.07.1998 </w:t>
      </w:r>
      <w:r>
        <w:rPr>
          <w:rStyle w:val="12"/>
          <w:color w:val="000000"/>
          <w:sz w:val="24"/>
          <w:lang w:val="en-US"/>
        </w:rPr>
        <w:t>N</w:t>
      </w:r>
      <w:r>
        <w:rPr>
          <w:rStyle w:val="12"/>
          <w:color w:val="000000"/>
          <w:sz w:val="24"/>
        </w:rPr>
        <w:t xml:space="preserve"> 135-Ф3 "Об оценочной деятельности в Российской Федерации".</w:t>
      </w:r>
    </w:p>
    <w:p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</w:rPr>
      </w:pPr>
      <w:r>
        <w:rPr>
          <w:rStyle w:val="12"/>
          <w:color w:val="000000"/>
          <w:sz w:val="24"/>
        </w:rPr>
        <w:t>Органом, осуществляющим функции по приватизации муниципального имущества, является Комитет по управлению имуществом г.Лыткарино.</w:t>
      </w:r>
    </w:p>
    <w:p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</w:rPr>
      </w:pPr>
      <w:r>
        <w:rPr>
          <w:rStyle w:val="12"/>
          <w:color w:val="000000"/>
          <w:sz w:val="24"/>
        </w:rPr>
        <w:t xml:space="preserve">Согласно программе приватизации предполагается приватизировать </w:t>
      </w:r>
      <w:r>
        <w:rPr>
          <w:rStyle w:val="12"/>
          <w:color w:val="000000"/>
          <w:sz w:val="24"/>
          <w:lang w:val="ru-RU"/>
        </w:rPr>
        <w:t>6</w:t>
      </w:r>
      <w:r>
        <w:rPr>
          <w:rStyle w:val="12"/>
          <w:color w:val="000000"/>
          <w:sz w:val="24"/>
        </w:rPr>
        <w:t xml:space="preserve"> объектов недвижимости.</w:t>
      </w:r>
    </w:p>
    <w:p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</w:rPr>
      </w:pPr>
      <w:r>
        <w:rPr>
          <w:rStyle w:val="12"/>
          <w:color w:val="000000"/>
          <w:sz w:val="24"/>
        </w:rPr>
        <w:t>Приватизация муниципального имущества, не включенного в настоящую Программу, может быть осуществлена на основании дополнений и изменений, утвержденных решением Совета депутатов город</w:t>
      </w:r>
      <w:r>
        <w:rPr>
          <w:rStyle w:val="12"/>
          <w:color w:val="000000"/>
          <w:sz w:val="24"/>
          <w:lang w:val="ru-RU"/>
        </w:rPr>
        <w:t>ского округа</w:t>
      </w:r>
      <w:r>
        <w:rPr>
          <w:rStyle w:val="12"/>
          <w:color w:val="000000"/>
          <w:sz w:val="24"/>
        </w:rPr>
        <w:t xml:space="preserve"> Лыткарино Московской области.</w:t>
      </w:r>
    </w:p>
    <w:p>
      <w:pPr>
        <w:pStyle w:val="3"/>
        <w:shd w:val="clear" w:color="auto" w:fill="auto"/>
        <w:spacing w:line="240" w:lineRule="auto"/>
        <w:ind w:left="20" w:right="20" w:firstLine="540"/>
        <w:jc w:val="both"/>
        <w:rPr>
          <w:rStyle w:val="12"/>
          <w:color w:val="000000"/>
          <w:sz w:val="24"/>
          <w:lang w:val="ru-RU"/>
        </w:rPr>
      </w:pPr>
      <w:r>
        <w:rPr>
          <w:rStyle w:val="12"/>
          <w:color w:val="000000"/>
          <w:sz w:val="24"/>
        </w:rPr>
        <w:t>Муниципальное имущество, включенное в настоящую Программу и не приватизированное в установленном году, реализуется в последующие годы без принятия дополнительного решения.</w:t>
      </w:r>
    </w:p>
    <w:p>
      <w:pPr>
        <w:pStyle w:val="3"/>
        <w:shd w:val="clear" w:color="auto" w:fill="auto"/>
        <w:ind w:right="174"/>
        <w:rPr>
          <w:rStyle w:val="11"/>
          <w:b w:val="0"/>
          <w:sz w:val="24"/>
          <w:lang w:val="ru-RU" w:eastAsia="ru-RU"/>
        </w:rPr>
      </w:pPr>
    </w:p>
    <w:p>
      <w:pPr>
        <w:pStyle w:val="3"/>
        <w:shd w:val="clear" w:color="auto" w:fill="auto"/>
        <w:ind w:right="174"/>
        <w:rPr>
          <w:rStyle w:val="11"/>
          <w:b w:val="0"/>
          <w:sz w:val="24"/>
          <w:lang w:val="ru-RU" w:eastAsia="ru-RU"/>
        </w:rPr>
      </w:pPr>
    </w:p>
    <w:p>
      <w:pPr>
        <w:pStyle w:val="3"/>
        <w:shd w:val="clear" w:color="auto" w:fill="auto"/>
        <w:ind w:right="174"/>
        <w:rPr>
          <w:rStyle w:val="11"/>
          <w:b w:val="0"/>
          <w:color w:val="000000"/>
          <w:sz w:val="24"/>
          <w:lang w:val="ru-RU" w:eastAsia="ru-RU"/>
        </w:rPr>
      </w:pPr>
      <w:r>
        <w:rPr>
          <w:rStyle w:val="11"/>
          <w:b w:val="0"/>
          <w:sz w:val="24"/>
          <w:lang w:val="ru-RU" w:eastAsia="ru-RU"/>
        </w:rPr>
        <w:t>Раздел II. МУНИЦИПАЛЬНОЕ ИМУЩЕСТВО ГОРОДСКОГО ОКРУГА ЛЫТКАРИНО МОСКОВСКОЙ ОБЛАСТИ, ПРИВАТИЗАЦИЯ КОТОРОГО ПЛАНИРУЕТСЯ</w:t>
      </w:r>
    </w:p>
    <w:p>
      <w:pPr>
        <w:pStyle w:val="3"/>
        <w:shd w:val="clear" w:color="auto" w:fill="auto"/>
        <w:spacing w:after="244"/>
        <w:ind w:right="174"/>
        <w:rPr>
          <w:rStyle w:val="11"/>
          <w:b w:val="0"/>
          <w:sz w:val="24"/>
          <w:lang w:val="ru-RU" w:eastAsia="ru-RU"/>
        </w:rPr>
      </w:pPr>
      <w:r>
        <w:rPr>
          <w:rStyle w:val="11"/>
          <w:b w:val="0"/>
          <w:sz w:val="24"/>
          <w:lang w:val="ru-RU" w:eastAsia="ru-RU"/>
        </w:rPr>
        <w:t>В 2021-2023 ГОДЫ</w:t>
      </w:r>
    </w:p>
    <w:p>
      <w:pPr>
        <w:pStyle w:val="3"/>
        <w:shd w:val="clear" w:color="auto" w:fill="auto"/>
        <w:spacing w:after="244"/>
        <w:ind w:right="174"/>
        <w:rPr>
          <w:rStyle w:val="11"/>
          <w:b w:val="0"/>
          <w:color w:val="000000"/>
          <w:sz w:val="24"/>
          <w:lang w:val="ru-RU" w:eastAsia="ru-RU"/>
        </w:rPr>
      </w:pPr>
    </w:p>
    <w:p>
      <w:pPr>
        <w:pStyle w:val="3"/>
        <w:shd w:val="clear" w:color="auto" w:fill="auto"/>
        <w:spacing w:line="259" w:lineRule="exact"/>
        <w:ind w:right="174"/>
        <w:rPr>
          <w:rStyle w:val="11"/>
          <w:b w:val="0"/>
          <w:color w:val="000000"/>
          <w:sz w:val="24"/>
          <w:lang w:val="ru-RU" w:eastAsia="ru-RU"/>
        </w:rPr>
      </w:pPr>
      <w:r>
        <w:rPr>
          <w:rStyle w:val="11"/>
          <w:b w:val="0"/>
          <w:sz w:val="24"/>
          <w:lang w:val="ru-RU" w:eastAsia="ru-RU"/>
        </w:rPr>
        <w:t>ПЕРЕЧЕНЬ</w:t>
      </w:r>
    </w:p>
    <w:p>
      <w:pPr>
        <w:pStyle w:val="3"/>
        <w:shd w:val="clear" w:color="auto" w:fill="auto"/>
        <w:spacing w:line="259" w:lineRule="exact"/>
        <w:ind w:right="174"/>
        <w:rPr>
          <w:rStyle w:val="11"/>
          <w:b w:val="0"/>
          <w:sz w:val="24"/>
          <w:lang w:val="ru-RU" w:eastAsia="ru-RU"/>
        </w:rPr>
      </w:pPr>
      <w:r>
        <w:rPr>
          <w:rStyle w:val="11"/>
          <w:b w:val="0"/>
          <w:sz w:val="24"/>
          <w:lang w:val="ru-RU" w:eastAsia="ru-RU"/>
        </w:rPr>
        <w:t>МУНИЦИПАЛЬНОГО ИМУЩЕСТВА ГОРОДСКОГО ОКРУГА ЛЫТКАРИНО  МОСКОВСКОЙ ОБЛАСТИ, ПОДЛЕЖАЩЕГО ПРИВАТИЗАЦИИ В 2021-2023 г.г.</w:t>
      </w:r>
    </w:p>
    <w:p>
      <w:pPr>
        <w:pStyle w:val="3"/>
        <w:shd w:val="clear" w:color="auto" w:fill="auto"/>
        <w:spacing w:line="259" w:lineRule="exact"/>
        <w:ind w:right="174"/>
        <w:rPr>
          <w:spacing w:val="0"/>
          <w:sz w:val="20"/>
          <w:szCs w:val="20"/>
        </w:rPr>
      </w:pPr>
    </w:p>
    <w:tbl>
      <w:tblPr>
        <w:tblStyle w:val="6"/>
        <w:tblW w:w="94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875"/>
        <w:gridCol w:w="2088"/>
        <w:gridCol w:w="1963"/>
        <w:gridCol w:w="18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hd w:val="clear" w:color="auto" w:fill="auto"/>
              <w:spacing w:line="240" w:lineRule="auto"/>
              <w:ind w:left="360"/>
              <w:rPr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en-US" w:eastAsia="en-US"/>
              </w:rPr>
              <w:t>N</w:t>
            </w:r>
          </w:p>
          <w:p>
            <w:pPr>
              <w:pStyle w:val="3"/>
              <w:shd w:val="clear" w:color="auto" w:fill="auto"/>
              <w:spacing w:line="240" w:lineRule="auto"/>
              <w:ind w:left="360"/>
              <w:jc w:val="left"/>
              <w:rPr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п/п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hd w:val="clear" w:color="auto" w:fill="auto"/>
              <w:spacing w:line="240" w:lineRule="auto"/>
              <w:ind w:left="360"/>
              <w:rPr>
                <w:sz w:val="18"/>
                <w:szCs w:val="18"/>
                <w:lang w:val="ru-RU" w:eastAsia="en-US"/>
              </w:rPr>
            </w:pPr>
            <w:bookmarkStart w:id="0" w:name="_GoBack"/>
            <w:bookmarkEnd w:id="0"/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Наименование</w:t>
            </w:r>
          </w:p>
          <w:p>
            <w:pPr>
              <w:pStyle w:val="3"/>
              <w:shd w:val="clear" w:color="auto" w:fill="auto"/>
              <w:spacing w:line="240" w:lineRule="auto"/>
              <w:ind w:left="360"/>
              <w:rPr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объекта,</w:t>
            </w:r>
          </w:p>
          <w:p>
            <w:pPr>
              <w:pStyle w:val="3"/>
              <w:shd w:val="clear" w:color="auto" w:fill="auto"/>
              <w:spacing w:line="240" w:lineRule="auto"/>
              <w:ind w:left="360"/>
              <w:rPr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характеристики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shd w:val="clear" w:color="auto" w:fill="auto"/>
              <w:spacing w:line="240" w:lineRule="auto"/>
              <w:ind w:left="360"/>
              <w:rPr>
                <w:rStyle w:val="13"/>
                <w:color w:val="000000"/>
                <w:sz w:val="18"/>
                <w:szCs w:val="18"/>
                <w:lang w:val="en-US" w:eastAsia="en-US"/>
              </w:rPr>
            </w:pPr>
          </w:p>
          <w:p>
            <w:pPr>
              <w:pStyle w:val="3"/>
              <w:shd w:val="clear" w:color="auto" w:fill="auto"/>
              <w:spacing w:line="240" w:lineRule="auto"/>
              <w:ind w:left="360"/>
              <w:rPr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Местонахождение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hd w:val="clear" w:color="auto" w:fill="auto"/>
              <w:spacing w:line="240" w:lineRule="auto"/>
              <w:ind w:left="360"/>
              <w:rPr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Способ</w:t>
            </w:r>
          </w:p>
          <w:p>
            <w:pPr>
              <w:pStyle w:val="3"/>
              <w:shd w:val="clear" w:color="auto" w:fill="auto"/>
              <w:spacing w:line="240" w:lineRule="auto"/>
              <w:ind w:left="360"/>
              <w:rPr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приватизации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hd w:val="clear" w:color="auto" w:fill="auto"/>
              <w:spacing w:line="240" w:lineRule="auto"/>
              <w:ind w:left="360"/>
              <w:rPr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Срок</w:t>
            </w:r>
          </w:p>
          <w:p>
            <w:pPr>
              <w:pStyle w:val="3"/>
              <w:shd w:val="clear" w:color="auto" w:fill="auto"/>
              <w:spacing w:line="240" w:lineRule="auto"/>
              <w:ind w:left="360"/>
              <w:rPr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приватизации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hd w:val="clear" w:color="auto" w:fill="auto"/>
              <w:spacing w:line="240" w:lineRule="auto"/>
              <w:ind w:left="79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1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ind w:left="60"/>
              <w:jc w:val="left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 xml:space="preserve">Помещение, назначение: нежилое, площадью 102,8 кв.м, Этаж №01, кадастровый номер 50:53:0010205:4841 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Московская область, городской округ Лыткарино, г.Лыткарино, квартал 3а, д.24, пом.</w:t>
            </w:r>
            <w:r>
              <w:rPr>
                <w:rStyle w:val="13"/>
                <w:color w:val="000000"/>
                <w:sz w:val="18"/>
                <w:szCs w:val="18"/>
                <w:lang w:val="en-US" w:eastAsia="en-US"/>
              </w:rPr>
              <w:t>III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открытый аукцион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3"/>
              <w:spacing w:line="240" w:lineRule="auto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hd w:val="clear" w:color="auto" w:fill="auto"/>
              <w:spacing w:line="240" w:lineRule="auto"/>
              <w:ind w:left="79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2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ind w:left="60"/>
              <w:jc w:val="left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Помещение, назначение: нежилое, площадью 19,7 кв.м, Этаж №01, кадастровый номер 50:53:0010101:3134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 xml:space="preserve">Московская область, микрорайон 5, </w:t>
            </w:r>
          </w:p>
          <w:p>
            <w:pPr>
              <w:pStyle w:val="3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квартал 1, д.19а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rPr>
                <w:rStyle w:val="13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eastAsia="en-US"/>
              </w:rPr>
              <w:t>открытый аукцион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3"/>
              <w:spacing w:line="240" w:lineRule="auto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hd w:val="clear" w:color="auto" w:fill="auto"/>
              <w:spacing w:line="240" w:lineRule="auto"/>
              <w:ind w:left="79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3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ind w:left="60"/>
              <w:jc w:val="left"/>
              <w:rPr>
                <w:rStyle w:val="13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eastAsia="en-US"/>
              </w:rPr>
              <w:t>Здание, назначение: нежилое, площадью 560,9 кв.м, количество этажей: 1, кадастровый №50:53:0020103:3410</w:t>
            </w:r>
          </w:p>
          <w:p>
            <w:pPr>
              <w:pStyle w:val="3"/>
              <w:spacing w:line="240" w:lineRule="auto"/>
              <w:ind w:left="60"/>
              <w:jc w:val="left"/>
              <w:rPr>
                <w:rStyle w:val="13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rPr>
                <w:color w:val="000000"/>
                <w:spacing w:val="7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eastAsia="en-US"/>
              </w:rPr>
              <w:t>Московская область,</w:t>
            </w:r>
          </w:p>
          <w:p>
            <w:pPr>
              <w:pStyle w:val="3"/>
              <w:rPr>
                <w:color w:val="000000"/>
                <w:spacing w:val="7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eastAsia="en-US"/>
              </w:rPr>
              <w:t>г.Лыткарино,</w:t>
            </w:r>
          </w:p>
          <w:p>
            <w:pPr>
              <w:pStyle w:val="3"/>
              <w:rPr>
                <w:rStyle w:val="13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eastAsia="en-US"/>
              </w:rPr>
              <w:t>ул.Сафонова, строен.12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rPr>
                <w:rStyle w:val="13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eastAsia="en-US"/>
              </w:rPr>
              <w:t>открытый аукцион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3"/>
              <w:spacing w:line="240" w:lineRule="auto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eastAsia="en-US"/>
              </w:rPr>
              <w:t>20</w:t>
            </w: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shd w:val="clear" w:color="auto" w:fill="auto"/>
              <w:spacing w:line="240" w:lineRule="auto"/>
              <w:ind w:left="80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</w:p>
          <w:p>
            <w:pPr>
              <w:pStyle w:val="3"/>
              <w:shd w:val="clear" w:color="auto" w:fill="auto"/>
              <w:spacing w:line="240" w:lineRule="auto"/>
              <w:ind w:left="80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</w:p>
          <w:p>
            <w:pPr>
              <w:pStyle w:val="3"/>
              <w:shd w:val="clear" w:color="auto" w:fill="auto"/>
              <w:spacing w:line="240" w:lineRule="auto"/>
              <w:ind w:left="80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4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spacing w:line="240" w:lineRule="auto"/>
              <w:ind w:left="60"/>
              <w:jc w:val="left"/>
              <w:rPr>
                <w:rStyle w:val="13"/>
                <w:color w:val="000000"/>
                <w:sz w:val="18"/>
                <w:szCs w:val="18"/>
                <w:lang w:val="ru-RU"/>
              </w:rPr>
            </w:pPr>
            <w:r>
              <w:rPr>
                <w:rStyle w:val="13"/>
                <w:color w:val="000000"/>
                <w:sz w:val="18"/>
                <w:szCs w:val="18"/>
                <w:lang w:val="ru-RU"/>
              </w:rPr>
              <w:t>Помещение, назначение: нежилое, площадью 193,8 кв.м, этаж 1, кадастровый номер 50:53:0010101:3189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Московская область, г.Лыткарино, микрорайон 5,</w:t>
            </w:r>
          </w:p>
          <w:p>
            <w:pPr>
              <w:pStyle w:val="3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 xml:space="preserve"> квартал 1, д.19а, пом.</w:t>
            </w:r>
            <w:r>
              <w:rPr>
                <w:rStyle w:val="13"/>
                <w:color w:val="000000"/>
                <w:sz w:val="18"/>
                <w:szCs w:val="18"/>
                <w:lang w:val="en-US" w:eastAsia="en-US"/>
              </w:rPr>
              <w:t>III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spacing w:line="240" w:lineRule="auto"/>
              <w:rPr>
                <w:rStyle w:val="13"/>
                <w:color w:val="000000"/>
                <w:sz w:val="18"/>
                <w:szCs w:val="18"/>
              </w:rPr>
            </w:pPr>
            <w:r>
              <w:rPr>
                <w:rStyle w:val="13"/>
                <w:color w:val="000000"/>
                <w:sz w:val="18"/>
                <w:szCs w:val="18"/>
                <w:lang w:val="ru-RU"/>
              </w:rPr>
              <w:t>о</w:t>
            </w:r>
            <w:r>
              <w:rPr>
                <w:rStyle w:val="13"/>
                <w:color w:val="000000"/>
                <w:sz w:val="18"/>
                <w:szCs w:val="18"/>
              </w:rPr>
              <w:t>ткрытый аукцион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3"/>
              <w:spacing w:line="240" w:lineRule="auto"/>
              <w:rPr>
                <w:rStyle w:val="13"/>
                <w:color w:val="000000"/>
                <w:sz w:val="18"/>
                <w:szCs w:val="18"/>
                <w:lang w:val="ru-RU"/>
              </w:rPr>
            </w:pPr>
            <w:r>
              <w:rPr>
                <w:rStyle w:val="13"/>
                <w:color w:val="000000"/>
                <w:sz w:val="18"/>
                <w:szCs w:val="18"/>
                <w:lang w:val="ru-RU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shd w:val="clear" w:color="auto" w:fill="auto"/>
              <w:spacing w:line="240" w:lineRule="auto"/>
              <w:ind w:left="80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</w:p>
          <w:p>
            <w:pPr>
              <w:pStyle w:val="3"/>
              <w:shd w:val="clear" w:color="auto" w:fill="auto"/>
              <w:spacing w:line="240" w:lineRule="auto"/>
              <w:ind w:left="80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</w:p>
          <w:p>
            <w:pPr>
              <w:pStyle w:val="3"/>
              <w:shd w:val="clear" w:color="auto" w:fill="auto"/>
              <w:spacing w:line="240" w:lineRule="auto"/>
              <w:ind w:left="80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</w:p>
          <w:p>
            <w:pPr>
              <w:pStyle w:val="3"/>
              <w:shd w:val="clear" w:color="auto" w:fill="auto"/>
              <w:spacing w:line="240" w:lineRule="auto"/>
              <w:ind w:left="80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5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spacing w:line="240" w:lineRule="auto"/>
              <w:ind w:left="60"/>
              <w:jc w:val="left"/>
              <w:rPr>
                <w:rStyle w:val="13"/>
                <w:color w:val="000000"/>
                <w:sz w:val="18"/>
                <w:szCs w:val="18"/>
                <w:lang w:val="ru-RU"/>
              </w:rPr>
            </w:pPr>
            <w:r>
              <w:rPr>
                <w:rStyle w:val="13"/>
                <w:color w:val="000000"/>
                <w:sz w:val="18"/>
                <w:szCs w:val="18"/>
                <w:lang w:val="ru-RU"/>
              </w:rPr>
              <w:t>Помещение, назначение: нежилое, площадью 95,9 кв.м, этаж цокольный, кадастровый номер 50:53:0020103:2581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Московская область, городской округ Лыткарино, г.Лыткарино, ул. Ухтомского, д.25, пом.</w:t>
            </w:r>
            <w:r>
              <w:rPr>
                <w:rStyle w:val="13"/>
                <w:color w:val="000000"/>
                <w:sz w:val="18"/>
                <w:szCs w:val="18"/>
                <w:lang w:val="en-US" w:eastAsia="en-US"/>
              </w:rPr>
              <w:t>III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spacing w:line="240" w:lineRule="auto"/>
              <w:rPr>
                <w:rStyle w:val="13"/>
                <w:color w:val="000000"/>
                <w:sz w:val="18"/>
                <w:szCs w:val="18"/>
              </w:rPr>
            </w:pPr>
            <w:r>
              <w:rPr>
                <w:rStyle w:val="13"/>
                <w:color w:val="000000"/>
                <w:sz w:val="18"/>
                <w:szCs w:val="18"/>
                <w:lang w:val="ru-RU"/>
              </w:rPr>
              <w:t>о</w:t>
            </w:r>
            <w:r>
              <w:rPr>
                <w:rStyle w:val="13"/>
                <w:color w:val="000000"/>
                <w:sz w:val="18"/>
                <w:szCs w:val="18"/>
              </w:rPr>
              <w:t>ткрытый аукцион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3"/>
              <w:spacing w:line="240" w:lineRule="auto"/>
              <w:rPr>
                <w:rStyle w:val="13"/>
                <w:color w:val="000000"/>
                <w:sz w:val="18"/>
                <w:szCs w:val="18"/>
                <w:lang w:val="ru-RU"/>
              </w:rPr>
            </w:pPr>
            <w:r>
              <w:rPr>
                <w:rStyle w:val="13"/>
                <w:color w:val="000000"/>
                <w:sz w:val="18"/>
                <w:szCs w:val="18"/>
                <w:lang w:val="ru-RU"/>
              </w:rPr>
              <w:t>2022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shd w:val="clear" w:color="auto" w:fill="auto"/>
              <w:spacing w:line="240" w:lineRule="auto"/>
              <w:ind w:left="80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</w:p>
          <w:p>
            <w:pPr>
              <w:pStyle w:val="3"/>
              <w:shd w:val="clear" w:color="auto" w:fill="auto"/>
              <w:spacing w:line="240" w:lineRule="auto"/>
              <w:ind w:left="80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</w:p>
          <w:p>
            <w:pPr>
              <w:pStyle w:val="3"/>
              <w:shd w:val="clear" w:color="auto" w:fill="auto"/>
              <w:spacing w:line="240" w:lineRule="auto"/>
              <w:ind w:left="80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</w:p>
          <w:p>
            <w:pPr>
              <w:pStyle w:val="3"/>
              <w:shd w:val="clear" w:color="auto" w:fill="auto"/>
              <w:spacing w:line="240" w:lineRule="auto"/>
              <w:ind w:left="80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6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spacing w:line="240" w:lineRule="auto"/>
              <w:jc w:val="left"/>
              <w:rPr>
                <w:rStyle w:val="13"/>
                <w:color w:val="000000"/>
                <w:sz w:val="18"/>
                <w:szCs w:val="18"/>
                <w:lang w:val="ru-RU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Помещение, назначение: нежилое, площадью 108,9 кв.м, этаж №01, кадастровый номер 50:53:0010203:558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 xml:space="preserve">Московская область, г.Лыткарино, </w:t>
            </w:r>
          </w:p>
          <w:p>
            <w:pPr>
              <w:pStyle w:val="3"/>
              <w:rPr>
                <w:rStyle w:val="13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Style w:val="13"/>
                <w:color w:val="000000"/>
                <w:sz w:val="18"/>
                <w:szCs w:val="18"/>
                <w:lang w:val="ru-RU" w:eastAsia="en-US"/>
              </w:rPr>
              <w:t>ул. Советская, д.6/14, пом.</w:t>
            </w:r>
            <w:r>
              <w:rPr>
                <w:rStyle w:val="13"/>
                <w:color w:val="000000"/>
                <w:sz w:val="18"/>
                <w:szCs w:val="18"/>
                <w:lang w:val="en-US" w:eastAsia="en-US"/>
              </w:rPr>
              <w:t>III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3"/>
              <w:spacing w:line="240" w:lineRule="auto"/>
              <w:rPr>
                <w:rStyle w:val="13"/>
                <w:color w:val="000000"/>
                <w:sz w:val="18"/>
                <w:szCs w:val="18"/>
              </w:rPr>
            </w:pPr>
            <w:r>
              <w:rPr>
                <w:rStyle w:val="13"/>
                <w:color w:val="000000"/>
                <w:sz w:val="18"/>
                <w:szCs w:val="18"/>
                <w:lang w:val="ru-RU"/>
              </w:rPr>
              <w:t>о</w:t>
            </w:r>
            <w:r>
              <w:rPr>
                <w:rStyle w:val="13"/>
                <w:color w:val="000000"/>
                <w:sz w:val="18"/>
                <w:szCs w:val="18"/>
              </w:rPr>
              <w:t>ткрытый аукцион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3"/>
              <w:spacing w:line="240" w:lineRule="auto"/>
              <w:rPr>
                <w:rStyle w:val="13"/>
                <w:color w:val="000000"/>
                <w:sz w:val="18"/>
                <w:szCs w:val="18"/>
                <w:lang w:val="ru-RU"/>
              </w:rPr>
            </w:pPr>
            <w:r>
              <w:rPr>
                <w:rStyle w:val="13"/>
                <w:color w:val="000000"/>
                <w:sz w:val="18"/>
                <w:szCs w:val="18"/>
                <w:lang w:val="ru-RU"/>
              </w:rPr>
              <w:t>2023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/>
    <w:sectPr>
      <w:pgSz w:w="11906" w:h="16838"/>
      <w:pgMar w:top="597" w:right="851" w:bottom="1134" w:left="1701" w:header="709" w:footer="709" w:gutter="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5E2C"/>
    <w:multiLevelType w:val="multilevel"/>
    <w:tmpl w:val="5CA55E2C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2"/>
      <w:numFmt w:val="decimal"/>
      <w:isLgl/>
      <w:lvlText w:val="%1.%2."/>
      <w:lvlJc w:val="left"/>
      <w:pPr>
        <w:ind w:left="1429" w:hanging="720"/>
      </w:pPr>
      <w:rPr>
        <w:rFonts w:hint="default" w:eastAsia="Calibri"/>
      </w:rPr>
    </w:lvl>
    <w:lvl w:ilvl="2" w:tentative="0">
      <w:start w:val="1"/>
      <w:numFmt w:val="decimal"/>
      <w:isLgl/>
      <w:lvlText w:val="%1.%2.%3."/>
      <w:lvlJc w:val="left"/>
      <w:pPr>
        <w:ind w:left="1429" w:hanging="720"/>
      </w:pPr>
      <w:rPr>
        <w:rFonts w:hint="default" w:eastAsia="Calibri"/>
      </w:rPr>
    </w:lvl>
    <w:lvl w:ilvl="3" w:tentative="0">
      <w:start w:val="1"/>
      <w:numFmt w:val="decimal"/>
      <w:isLgl/>
      <w:lvlText w:val="%1.%2.%3.%4."/>
      <w:lvlJc w:val="left"/>
      <w:pPr>
        <w:ind w:left="1789" w:hanging="1080"/>
      </w:pPr>
      <w:rPr>
        <w:rFonts w:hint="default" w:eastAsia="Calibri"/>
      </w:rPr>
    </w:lvl>
    <w:lvl w:ilvl="4" w:tentative="0">
      <w:start w:val="1"/>
      <w:numFmt w:val="decimal"/>
      <w:isLgl/>
      <w:lvlText w:val="%1.%2.%3.%4.%5."/>
      <w:lvlJc w:val="left"/>
      <w:pPr>
        <w:ind w:left="1789" w:hanging="1080"/>
      </w:pPr>
      <w:rPr>
        <w:rFonts w:hint="default" w:eastAsia="Calibri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 w:eastAsia="Calibri"/>
      </w:rPr>
    </w:lvl>
    <w:lvl w:ilvl="6" w:tentative="0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 w:eastAsia="Calibri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 w:eastAsia="Calibri"/>
      </w:rPr>
    </w:lvl>
    <w:lvl w:ilvl="8" w:tentative="0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 w:eastAsia="Calibr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A2D04"/>
    <w:rsid w:val="00134340"/>
    <w:rsid w:val="001B23CE"/>
    <w:rsid w:val="004251F6"/>
    <w:rsid w:val="004F0F6E"/>
    <w:rsid w:val="005F0D95"/>
    <w:rsid w:val="00613AB3"/>
    <w:rsid w:val="006C7006"/>
    <w:rsid w:val="00796590"/>
    <w:rsid w:val="00B3360C"/>
    <w:rsid w:val="00BB7EBE"/>
    <w:rsid w:val="00F569DE"/>
    <w:rsid w:val="06CE3653"/>
    <w:rsid w:val="35BC457B"/>
    <w:rsid w:val="3901409F"/>
    <w:rsid w:val="3F9B4962"/>
    <w:rsid w:val="416D7245"/>
    <w:rsid w:val="49EC1262"/>
    <w:rsid w:val="6BD63A8A"/>
    <w:rsid w:val="6CFC468A"/>
    <w:rsid w:val="75D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3">
    <w:name w:val="Body Text"/>
    <w:basedOn w:val="1"/>
    <w:link w:val="12"/>
    <w:qFormat/>
    <w:uiPriority w:val="99"/>
    <w:pPr>
      <w:widowControl w:val="0"/>
      <w:shd w:val="clear" w:color="auto" w:fill="FFFFFF"/>
      <w:spacing w:after="0" w:line="264" w:lineRule="exact"/>
      <w:jc w:val="center"/>
    </w:pPr>
    <w:rPr>
      <w:rFonts w:ascii="Times New Roman" w:hAnsi="Times New Roman"/>
      <w:spacing w:val="10"/>
      <w:sz w:val="19"/>
      <w:szCs w:val="19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Текст выноски Знак"/>
    <w:basedOn w:val="5"/>
    <w:link w:val="2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Основной текст (3)"/>
    <w:basedOn w:val="1"/>
    <w:link w:val="11"/>
    <w:uiPriority w:val="99"/>
    <w:pPr>
      <w:widowControl w:val="0"/>
      <w:shd w:val="clear" w:color="auto" w:fill="FFFFFF"/>
      <w:spacing w:before="1080" w:after="0" w:line="274" w:lineRule="exact"/>
      <w:jc w:val="center"/>
    </w:pPr>
    <w:rPr>
      <w:rFonts w:ascii="Times New Roman" w:hAnsi="Times New Roman"/>
      <w:b/>
      <w:bCs/>
      <w:spacing w:val="6"/>
      <w:sz w:val="20"/>
      <w:szCs w:val="20"/>
    </w:rPr>
  </w:style>
  <w:style w:type="character" w:customStyle="1" w:styleId="11">
    <w:name w:val="Основной текст (3)_"/>
    <w:link w:val="10"/>
    <w:qFormat/>
    <w:uiPriority w:val="99"/>
    <w:rPr>
      <w:rFonts w:ascii="Times New Roman" w:hAnsi="Times New Roman"/>
      <w:b/>
      <w:bCs/>
      <w:spacing w:val="6"/>
      <w:sz w:val="20"/>
      <w:szCs w:val="20"/>
    </w:rPr>
  </w:style>
  <w:style w:type="character" w:customStyle="1" w:styleId="12">
    <w:name w:val="Основной текст Знак1"/>
    <w:link w:val="3"/>
    <w:qFormat/>
    <w:uiPriority w:val="99"/>
    <w:rPr>
      <w:rFonts w:ascii="Times New Roman" w:hAnsi="Times New Roman"/>
      <w:spacing w:val="10"/>
      <w:sz w:val="19"/>
      <w:szCs w:val="19"/>
    </w:rPr>
  </w:style>
  <w:style w:type="character" w:customStyle="1" w:styleId="13">
    <w:name w:val="Основной текст + 7"/>
    <w:uiPriority w:val="99"/>
    <w:rPr>
      <w:rFonts w:ascii="Times New Roman" w:hAnsi="Times New Roman" w:cs="Times New Roman"/>
      <w:spacing w:val="7"/>
      <w:sz w:val="15"/>
      <w:szCs w:val="15"/>
      <w:u w:val="none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</Words>
  <Characters>109</Characters>
  <Lines>1</Lines>
  <Paragraphs>1</Paragraphs>
  <TotalTime>3</TotalTime>
  <ScaleCrop>false</ScaleCrop>
  <LinksUpToDate>false</LinksUpToDate>
  <CharactersWithSpaces>127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2018-06-28T06:48:00Z</dcterms:created>
  <dc:creator>1</dc:creator>
  <cp:lastModifiedBy>SovDep</cp:lastModifiedBy>
  <cp:lastPrinted>2020-10-15T12:45:58Z</cp:lastPrinted>
  <dcterms:modified xsi:type="dcterms:W3CDTF">2020-10-15T14:48:49Z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