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right="-284"/>
        <w:jc w:val="center"/>
        <w:rPr>
          <w:rFonts w:hint="default" w:ascii="Arial" w:hAnsi="Arial" w:cs="Arial"/>
          <w:b w:val="0"/>
          <w:bCs w:val="0"/>
          <w:sz w:val="24"/>
          <w:szCs w:val="24"/>
          <w:u w:val="none"/>
          <w:lang w:eastAsia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eastAsia="ru-RU"/>
        </w:rPr>
        <w:t>СОВЕТ  ДЕПУТАТОВ</w:t>
      </w:r>
    </w:p>
    <w:p>
      <w:pPr>
        <w:spacing w:after="0" w:line="240" w:lineRule="auto"/>
        <w:ind w:right="-284"/>
        <w:jc w:val="center"/>
        <w:rPr>
          <w:rFonts w:hint="default" w:ascii="Arial" w:hAnsi="Arial" w:cs="Arial"/>
          <w:b w:val="0"/>
          <w:bCs w:val="0"/>
          <w:sz w:val="24"/>
          <w:szCs w:val="24"/>
          <w:u w:val="none"/>
          <w:lang w:eastAsia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eastAsia="ru-RU"/>
        </w:rPr>
        <w:t>ГОРОДСКОГО ОКРУГА ЛЫТКАРИНО</w:t>
      </w:r>
    </w:p>
    <w:p>
      <w:pPr>
        <w:spacing w:after="0" w:line="240" w:lineRule="auto"/>
        <w:ind w:right="-284"/>
        <w:jc w:val="center"/>
        <w:rPr>
          <w:rFonts w:hint="default" w:ascii="Arial" w:hAnsi="Arial" w:cs="Arial"/>
          <w:b w:val="0"/>
          <w:bCs w:val="0"/>
          <w:sz w:val="24"/>
          <w:szCs w:val="24"/>
          <w:u w:val="none"/>
          <w:lang w:eastAsia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eastAsia="ru-RU"/>
        </w:rPr>
        <w:t>РЕШЕНИЕ</w:t>
      </w:r>
    </w:p>
    <w:p>
      <w:pPr>
        <w:spacing w:after="0" w:line="240" w:lineRule="auto"/>
        <w:ind w:right="-284" w:firstLine="141"/>
        <w:jc w:val="center"/>
        <w:rPr>
          <w:rFonts w:hint="default" w:ascii="Arial" w:hAnsi="Arial" w:cs="Arial"/>
          <w:b w:val="0"/>
          <w:bCs w:val="0"/>
          <w:sz w:val="24"/>
          <w:szCs w:val="24"/>
          <w:lang w:eastAsia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US" w:eastAsia="ru-RU"/>
        </w:rPr>
        <w:t xml:space="preserve">06.02.2020 </w:t>
      </w:r>
      <w:r>
        <w:rPr>
          <w:rFonts w:hint="default" w:ascii="Arial" w:hAnsi="Arial" w:cs="Arial"/>
          <w:b w:val="0"/>
          <w:bCs w:val="0"/>
          <w:sz w:val="24"/>
          <w:szCs w:val="24"/>
          <w:lang w:eastAsia="ru-RU"/>
        </w:rPr>
        <w:t xml:space="preserve"> № 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ru-RU"/>
        </w:rPr>
        <w:t xml:space="preserve"> 498/59</w:t>
      </w:r>
    </w:p>
    <w:p>
      <w:pPr>
        <w:autoSpaceDE w:val="0"/>
        <w:autoSpaceDN w:val="0"/>
        <w:spacing w:after="0" w:line="240" w:lineRule="auto"/>
        <w:jc w:val="both"/>
        <w:rPr>
          <w:rFonts w:hint="default" w:ascii="Arial" w:hAnsi="Arial" w:eastAsia="Batang" w:cs="Arial"/>
          <w:b/>
          <w:bCs/>
          <w:sz w:val="24"/>
          <w:szCs w:val="24"/>
          <w:lang w:eastAsia="ru-RU"/>
        </w:rPr>
      </w:pPr>
    </w:p>
    <w:p>
      <w:pPr>
        <w:overflowPunct w:val="0"/>
        <w:autoSpaceDE w:val="0"/>
        <w:autoSpaceDN w:val="0"/>
        <w:adjustRightInd w:val="0"/>
        <w:spacing w:after="0" w:line="320" w:lineRule="exact"/>
        <w:jc w:val="left"/>
        <w:textAlignment w:val="baseline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О внесении изменения в Положение</w:t>
      </w:r>
    </w:p>
    <w:p>
      <w:pPr>
        <w:overflowPunct w:val="0"/>
        <w:autoSpaceDE w:val="0"/>
        <w:autoSpaceDN w:val="0"/>
        <w:adjustRightInd w:val="0"/>
        <w:spacing w:after="0" w:line="320" w:lineRule="exact"/>
        <w:jc w:val="left"/>
        <w:textAlignment w:val="baseline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о бюджете и бюджетном процессе </w:t>
      </w:r>
    </w:p>
    <w:p>
      <w:pPr>
        <w:tabs>
          <w:tab w:val="left" w:pos="5880"/>
        </w:tabs>
        <w:spacing w:after="0" w:line="240" w:lineRule="auto"/>
        <w:jc w:val="left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в городе Лыткарино Московской области,  </w:t>
      </w:r>
    </w:p>
    <w:p>
      <w:pPr>
        <w:tabs>
          <w:tab w:val="left" w:pos="5880"/>
        </w:tabs>
        <w:spacing w:after="0" w:line="240" w:lineRule="auto"/>
        <w:jc w:val="left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принятое реше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softHyphen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нием Совета депутатов</w:t>
      </w:r>
    </w:p>
    <w:p>
      <w:pPr>
        <w:tabs>
          <w:tab w:val="left" w:pos="5880"/>
        </w:tabs>
        <w:spacing w:after="0" w:line="240" w:lineRule="auto"/>
        <w:jc w:val="left"/>
        <w:rPr>
          <w:rFonts w:hint="default" w:ascii="Arial" w:hAnsi="Arial" w:eastAsia="Calibri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города Лыткарино от 01.11.2012 №309/35</w:t>
      </w:r>
    </w:p>
    <w:p>
      <w:pPr>
        <w:overflowPunct w:val="0"/>
        <w:autoSpaceDE w:val="0"/>
        <w:autoSpaceDN w:val="0"/>
        <w:adjustRightInd w:val="0"/>
        <w:spacing w:after="0" w:line="320" w:lineRule="exact"/>
        <w:ind w:firstLine="720"/>
        <w:jc w:val="both"/>
        <w:textAlignment w:val="baseline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Arial" w:hAnsi="Arial" w:eastAsia="Calibri" w:cs="Arial"/>
          <w:sz w:val="24"/>
          <w:szCs w:val="24"/>
        </w:rPr>
      </w:pPr>
      <w:bookmarkStart w:id="2" w:name="_GoBack"/>
      <w:bookmarkEnd w:id="2"/>
      <w:r>
        <w:rPr>
          <w:rFonts w:hint="default" w:ascii="Arial" w:hAnsi="Arial" w:eastAsia="Calibri" w:cs="Arial"/>
          <w:sz w:val="24"/>
          <w:szCs w:val="24"/>
        </w:rPr>
        <w:t xml:space="preserve">На основании Бюджетного кодекса Российской Федерации, в соответствии с пунктом 7.1 статьи 13 Федерального закона </w:t>
      </w:r>
      <w:r>
        <w:rPr>
          <w:rFonts w:hint="default" w:ascii="Arial" w:hAnsi="Arial" w:cs="Arial"/>
          <w:sz w:val="24"/>
          <w:szCs w:val="24"/>
        </w:rPr>
        <w:t>от 06.12.2011 №402-ФЗ  "О бухгалтерском учете", Приказом Минфина России от 31.12.2016 №256н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</w:t>
      </w:r>
      <w:r>
        <w:rPr>
          <w:rFonts w:hint="default" w:ascii="Arial" w:hAnsi="Arial" w:eastAsia="Calibri" w:cs="Arial"/>
          <w:sz w:val="24"/>
          <w:szCs w:val="24"/>
        </w:rPr>
        <w:t xml:space="preserve"> в целях приведения в соответствие с действующим законодательством  нормативных правовых актов городского округа Лыткарино в сфере бюджетных правоотношений, возникающих между участниками бюджетного процесса в городском округе Лыткарино Московской  области,  Совет депутатов городского округа Лыткарино решил:</w:t>
      </w:r>
    </w:p>
    <w:p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  <w:lang w:eastAsia="ru-RU"/>
        </w:rPr>
        <w:t>1. Внести изменение в Положение о бюджете и бюджетном процессе в городе Лыткарино Московской области, утвержденное решением Совета депутатов города Лыткарино от 01.11.2012 №309/35,</w:t>
      </w:r>
      <w:r>
        <w:rPr>
          <w:rFonts w:hint="default" w:ascii="Arial" w:hAnsi="Arial" w:cs="Arial"/>
          <w:sz w:val="24"/>
          <w:szCs w:val="24"/>
          <w:lang w:eastAsia="ru-RU"/>
        </w:rPr>
        <w:t xml:space="preserve"> согласно приложению.</w:t>
      </w:r>
    </w:p>
    <w:p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2. Направить изменение в </w:t>
      </w:r>
      <w:r>
        <w:rPr>
          <w:rFonts w:hint="default" w:ascii="Arial" w:hAnsi="Arial" w:eastAsia="Calibri" w:cs="Arial"/>
          <w:sz w:val="24"/>
          <w:szCs w:val="24"/>
          <w:lang w:eastAsia="ru-RU"/>
        </w:rPr>
        <w:t>Положение о бюджете и бюджетном процессе в городском округе Лыткарино Московской области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Главе городского округа Лыткарино для подписания и опубликования.</w:t>
      </w:r>
    </w:p>
    <w:p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hint="default" w:ascii="Arial" w:hAnsi="Arial" w:eastAsia="Times New Roman" w:cs="Arial"/>
          <w:bCs/>
          <w:kern w:val="16"/>
          <w:sz w:val="24"/>
          <w:szCs w:val="24"/>
          <w:lang w:eastAsia="ru-RU"/>
        </w:rPr>
      </w:pPr>
      <w:bookmarkStart w:id="0" w:name="P15"/>
      <w:bookmarkEnd w:id="0"/>
      <w:r>
        <w:rPr>
          <w:rFonts w:hint="default" w:ascii="Arial" w:hAnsi="Arial" w:eastAsia="Calibri" w:cs="Arial"/>
          <w:sz w:val="24"/>
          <w:szCs w:val="24"/>
          <w:lang w:eastAsia="ru-RU"/>
        </w:rPr>
        <w:t>3. Опубликовать в установленном порядке настоящее решение и изменение в Положение о бюджете и бюджетном процессе в городском округе Лыткарино Московской области  на официальном сайте Совета депутатов городского округа Лыткарино в сети «Интернет».</w:t>
      </w:r>
    </w:p>
    <w:p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hint="default" w:ascii="Arial" w:hAnsi="Arial" w:eastAsia="Times New Roman" w:cs="Arial"/>
          <w:bCs/>
          <w:kern w:val="16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Calibri" w:cs="Arial"/>
          <w:bCs/>
          <w:sz w:val="24"/>
          <w:szCs w:val="24"/>
          <w:lang w:eastAsia="ru-RU"/>
        </w:rPr>
      </w:pPr>
      <w:r>
        <w:rPr>
          <w:rFonts w:hint="default" w:ascii="Arial" w:hAnsi="Arial" w:eastAsia="Calibri" w:cs="Arial"/>
          <w:bCs/>
          <w:sz w:val="24"/>
          <w:szCs w:val="24"/>
          <w:lang w:eastAsia="ru-RU"/>
        </w:rPr>
        <w:t xml:space="preserve">Председатель Совета депутатов </w:t>
      </w:r>
      <w:r>
        <w:rPr>
          <w:rFonts w:hint="default" w:ascii="Arial" w:hAnsi="Arial" w:eastAsia="Calibri" w:cs="Arial"/>
          <w:bCs/>
          <w:sz w:val="24"/>
          <w:szCs w:val="24"/>
          <w:lang w:eastAsia="ru-RU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Calibri" w:cs="Arial"/>
          <w:bCs/>
          <w:sz w:val="24"/>
          <w:szCs w:val="24"/>
          <w:lang w:eastAsia="ru-RU"/>
        </w:rPr>
      </w:pPr>
      <w:r>
        <w:rPr>
          <w:rFonts w:hint="default" w:ascii="Arial" w:hAnsi="Arial" w:eastAsia="Calibri" w:cs="Arial"/>
          <w:bCs/>
          <w:sz w:val="24"/>
          <w:szCs w:val="24"/>
          <w:lang w:eastAsia="ru-RU"/>
        </w:rPr>
        <w:t xml:space="preserve">городского округа Лыткарино                       </w:t>
      </w:r>
      <w:r>
        <w:rPr>
          <w:rFonts w:hint="default" w:ascii="Arial" w:hAnsi="Arial" w:eastAsia="Calibri" w:cs="Arial"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Arial" w:hAnsi="Arial" w:eastAsia="Calibri" w:cs="Arial"/>
          <w:bCs/>
          <w:sz w:val="24"/>
          <w:szCs w:val="24"/>
          <w:lang w:eastAsia="ru-RU"/>
        </w:rPr>
        <w:t xml:space="preserve">                          </w:t>
      </w:r>
      <w:r>
        <w:rPr>
          <w:rFonts w:hint="default" w:ascii="Arial" w:hAnsi="Arial" w:eastAsia="Calibri" w:cs="Arial"/>
          <w:bCs/>
          <w:sz w:val="24"/>
          <w:szCs w:val="24"/>
          <w:lang w:eastAsia="ru-RU"/>
        </w:rPr>
        <w:tab/>
      </w:r>
      <w:r>
        <w:rPr>
          <w:rFonts w:hint="default" w:ascii="Arial" w:hAnsi="Arial" w:eastAsia="Calibri" w:cs="Arial"/>
          <w:bCs/>
          <w:sz w:val="24"/>
          <w:szCs w:val="24"/>
          <w:lang w:eastAsia="ru-RU"/>
        </w:rPr>
        <w:t>В.В.Дерябин</w:t>
      </w: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Приложение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  решению   Совета   депутатов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городского  округа   Лыткарино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от 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06.02.202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0 г. №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598/59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hint="default" w:ascii="Arial" w:hAnsi="Arial" w:eastAsia="Times New Roman" w:cs="Arial"/>
          <w:b w:val="0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bookmarkStart w:id="1" w:name="P33"/>
      <w:bookmarkEnd w:id="1"/>
      <w:r>
        <w:rPr>
          <w:rFonts w:hint="default" w:ascii="Arial" w:hAnsi="Arial" w:eastAsia="Times New Roman" w:cs="Arial"/>
          <w:b w:val="0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ИЗМЕНЕНИЕ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hint="default" w:ascii="Arial" w:hAnsi="Arial" w:eastAsia="Times New Roman" w:cs="Arial"/>
          <w:b w:val="0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b w:val="0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В ПОЛОЖЕНИЕ О БЮДЖЕТЕ И БЮДЖЕТНОМ ПРОЦЕССЕ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hint="default" w:ascii="Arial" w:hAnsi="Arial" w:eastAsia="Times New Roman" w:cs="Arial"/>
          <w:b w:val="0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b w:val="0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 ГОРОДСКОМ ОКРУГЕ ЛЫТКАРИНО МОСКОВСКОЙ ОБЛАСТИ</w:t>
      </w:r>
    </w:p>
    <w:p>
      <w:pPr>
        <w:spacing w:after="1"/>
        <w:rPr>
          <w:rFonts w:hint="default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80"/>
        </w:tabs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В пункте 2 статьи 44 Положения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о бюджете и бюджетном процессе в городе Лыткарино Московской области  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фразу «с отметкой Финансового управления» заменить фразой «с приложением копии уведомления Финансового управления о принятии отчетности».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after="0" w:line="240" w:lineRule="auto"/>
        <w:jc w:val="center"/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Глава городского округа Лыткарино                                                Е.В. Серёгин</w:t>
      </w:r>
    </w:p>
    <w:sectPr>
      <w:pgSz w:w="11906" w:h="16838"/>
      <w:pgMar w:top="1134" w:right="567" w:bottom="1134" w:left="1134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CF"/>
    <w:rsid w:val="0005360F"/>
    <w:rsid w:val="00100B2D"/>
    <w:rsid w:val="00130D1F"/>
    <w:rsid w:val="00346A8B"/>
    <w:rsid w:val="00373DBA"/>
    <w:rsid w:val="003B3657"/>
    <w:rsid w:val="003C1BBE"/>
    <w:rsid w:val="004458C9"/>
    <w:rsid w:val="004A28D8"/>
    <w:rsid w:val="004E3980"/>
    <w:rsid w:val="0056399D"/>
    <w:rsid w:val="00647587"/>
    <w:rsid w:val="006F5266"/>
    <w:rsid w:val="007A2E32"/>
    <w:rsid w:val="008D384A"/>
    <w:rsid w:val="008F2481"/>
    <w:rsid w:val="008F49F5"/>
    <w:rsid w:val="00922F41"/>
    <w:rsid w:val="00966AE0"/>
    <w:rsid w:val="009E14CD"/>
    <w:rsid w:val="00B042EB"/>
    <w:rsid w:val="00D310B9"/>
    <w:rsid w:val="00D84B8D"/>
    <w:rsid w:val="00DE1A1B"/>
    <w:rsid w:val="00DE3685"/>
    <w:rsid w:val="00EF5058"/>
    <w:rsid w:val="00F20E05"/>
    <w:rsid w:val="00F81771"/>
    <w:rsid w:val="00FE24CF"/>
    <w:rsid w:val="5DBA6BE6"/>
    <w:rsid w:val="62740267"/>
    <w:rsid w:val="673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429</Words>
  <Characters>2447</Characters>
  <Lines>20</Lines>
  <Paragraphs>5</Paragraphs>
  <TotalTime>12</TotalTime>
  <ScaleCrop>false</ScaleCrop>
  <LinksUpToDate>false</LinksUpToDate>
  <CharactersWithSpaces>2871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2020-01-22T08:23:00Z</dcterms:created>
  <dc:creator>Архипова Наталья Петровна</dc:creator>
  <cp:lastModifiedBy>SovDep</cp:lastModifiedBy>
  <cp:lastPrinted>2020-01-23T13:55:00Z</cp:lastPrinted>
  <dcterms:modified xsi:type="dcterms:W3CDTF">2020-02-10T05:19:51Z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