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F14" w:rsidRDefault="0030036C" w:rsidP="0030036C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30036C" w:rsidRDefault="0030036C" w:rsidP="0030036C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СОВЕТА ДЕПУТАТОВ ГОРОДСКОГО ОКРУГА ЛЫТКАРИНО</w:t>
      </w:r>
    </w:p>
    <w:p w:rsidR="0030036C" w:rsidRDefault="0030036C" w:rsidP="0030036C">
      <w:pPr>
        <w:jc w:val="center"/>
        <w:rPr>
          <w:sz w:val="28"/>
          <w:szCs w:val="28"/>
        </w:rPr>
      </w:pPr>
      <w:r>
        <w:rPr>
          <w:sz w:val="28"/>
          <w:szCs w:val="28"/>
        </w:rPr>
        <w:t>10.12.2020 № 52/8</w:t>
      </w:r>
    </w:p>
    <w:p w:rsidR="00821F14" w:rsidRDefault="00821F14">
      <w:pPr>
        <w:rPr>
          <w:sz w:val="28"/>
          <w:szCs w:val="28"/>
        </w:rPr>
      </w:pPr>
    </w:p>
    <w:p w:rsidR="00821F14" w:rsidRDefault="00821F14">
      <w:pPr>
        <w:pStyle w:val="Style12"/>
        <w:widowControl/>
        <w:spacing w:line="240" w:lineRule="auto"/>
        <w:rPr>
          <w:rStyle w:val="FontStyle27"/>
          <w:color w:val="000000" w:themeColor="text1"/>
          <w:sz w:val="28"/>
          <w:szCs w:val="28"/>
        </w:rPr>
      </w:pPr>
    </w:p>
    <w:p w:rsidR="00821F14" w:rsidRDefault="0030036C">
      <w:pPr>
        <w:pStyle w:val="Style12"/>
        <w:widowControl/>
        <w:spacing w:line="240" w:lineRule="auto"/>
        <w:rPr>
          <w:rStyle w:val="FontStyle27"/>
          <w:color w:val="000000" w:themeColor="text1"/>
          <w:sz w:val="28"/>
          <w:szCs w:val="28"/>
        </w:rPr>
      </w:pPr>
      <w:r>
        <w:rPr>
          <w:rStyle w:val="FontStyle27"/>
          <w:color w:val="000000" w:themeColor="text1"/>
          <w:sz w:val="28"/>
          <w:szCs w:val="28"/>
        </w:rPr>
        <w:t>Об утверждении Порядка взаимодействия органов местного</w:t>
      </w:r>
    </w:p>
    <w:p w:rsidR="00821F14" w:rsidRDefault="0030036C">
      <w:pPr>
        <w:pStyle w:val="Style12"/>
        <w:widowControl/>
        <w:spacing w:line="240" w:lineRule="auto"/>
        <w:rPr>
          <w:rStyle w:val="FontStyle27"/>
          <w:color w:val="000000" w:themeColor="text1"/>
          <w:sz w:val="28"/>
          <w:szCs w:val="28"/>
        </w:rPr>
      </w:pPr>
      <w:r>
        <w:rPr>
          <w:rStyle w:val="FontStyle27"/>
          <w:color w:val="000000" w:themeColor="text1"/>
          <w:sz w:val="28"/>
          <w:szCs w:val="28"/>
        </w:rPr>
        <w:t>самоуправления, муниципальных учреждений с организаторами добровольческой (волонтерской) деятельности,</w:t>
      </w:r>
    </w:p>
    <w:p w:rsidR="00821F14" w:rsidRDefault="0030036C">
      <w:pPr>
        <w:pStyle w:val="Style12"/>
        <w:widowControl/>
        <w:spacing w:line="240" w:lineRule="auto"/>
        <w:rPr>
          <w:rStyle w:val="FontStyle27"/>
          <w:color w:val="000000" w:themeColor="text1"/>
          <w:sz w:val="28"/>
          <w:szCs w:val="28"/>
        </w:rPr>
      </w:pPr>
      <w:r>
        <w:rPr>
          <w:rStyle w:val="FontStyle27"/>
          <w:color w:val="000000" w:themeColor="text1"/>
          <w:sz w:val="28"/>
          <w:szCs w:val="28"/>
        </w:rPr>
        <w:t>добровольческими (волонтерскими) организациями</w:t>
      </w:r>
    </w:p>
    <w:p w:rsidR="00821F14" w:rsidRDefault="0030036C">
      <w:pPr>
        <w:pStyle w:val="Style12"/>
        <w:widowControl/>
        <w:spacing w:line="240" w:lineRule="auto"/>
        <w:rPr>
          <w:rStyle w:val="FontStyle27"/>
          <w:color w:val="000000" w:themeColor="text1"/>
          <w:sz w:val="28"/>
          <w:szCs w:val="28"/>
        </w:rPr>
      </w:pPr>
      <w:r>
        <w:rPr>
          <w:rStyle w:val="FontStyle27"/>
          <w:color w:val="000000" w:themeColor="text1"/>
          <w:sz w:val="28"/>
          <w:szCs w:val="28"/>
        </w:rPr>
        <w:t xml:space="preserve">на территории городского округа Лыткарино </w:t>
      </w:r>
    </w:p>
    <w:p w:rsidR="00821F14" w:rsidRDefault="00821F14">
      <w:pPr>
        <w:ind w:firstLine="709"/>
        <w:jc w:val="center"/>
        <w:rPr>
          <w:color w:val="000000" w:themeColor="text1"/>
          <w:sz w:val="28"/>
          <w:szCs w:val="28"/>
        </w:rPr>
      </w:pPr>
    </w:p>
    <w:p w:rsidR="00821F14" w:rsidRDefault="00821F14">
      <w:pPr>
        <w:ind w:firstLine="709"/>
        <w:jc w:val="center"/>
        <w:rPr>
          <w:color w:val="000000" w:themeColor="text1"/>
          <w:sz w:val="28"/>
          <w:szCs w:val="28"/>
        </w:rPr>
      </w:pPr>
    </w:p>
    <w:p w:rsidR="00821F14" w:rsidRDefault="0030036C">
      <w:pPr>
        <w:pStyle w:val="Style13"/>
        <w:widowControl/>
        <w:spacing w:line="240" w:lineRule="auto"/>
        <w:ind w:firstLineChars="125" w:firstLine="350"/>
        <w:rPr>
          <w:rStyle w:val="FontStyle27"/>
          <w:color w:val="000000" w:themeColor="text1"/>
          <w:sz w:val="28"/>
          <w:szCs w:val="28"/>
        </w:rPr>
      </w:pPr>
      <w:r>
        <w:rPr>
          <w:rStyle w:val="FontStyle27"/>
          <w:color w:val="000000" w:themeColor="text1"/>
          <w:sz w:val="28"/>
          <w:szCs w:val="28"/>
        </w:rPr>
        <w:t>В соответствии с Федеральным законом от 11.08.1995 года № 135-ФЗ «О благотворительной деятельности и добровольчестве (</w:t>
      </w:r>
      <w:proofErr w:type="spellStart"/>
      <w:r>
        <w:rPr>
          <w:rStyle w:val="FontStyle27"/>
          <w:color w:val="000000" w:themeColor="text1"/>
          <w:sz w:val="28"/>
          <w:szCs w:val="28"/>
        </w:rPr>
        <w:t>волонтерстве</w:t>
      </w:r>
      <w:proofErr w:type="spellEnd"/>
      <w:r>
        <w:rPr>
          <w:rStyle w:val="FontStyle27"/>
          <w:color w:val="000000" w:themeColor="text1"/>
          <w:sz w:val="28"/>
          <w:szCs w:val="28"/>
        </w:rPr>
        <w:t>)», Федеральным законом от 06.10.2003 № 131-ФЗ «Об общих принципах организации ме</w:t>
      </w:r>
      <w:r>
        <w:rPr>
          <w:rStyle w:val="FontStyle27"/>
          <w:color w:val="000000" w:themeColor="text1"/>
          <w:sz w:val="28"/>
          <w:szCs w:val="28"/>
        </w:rPr>
        <w:t>стного самоуправления в Российской Федерации», Уставом городского округа Лыткарино</w:t>
      </w:r>
      <w:r>
        <w:rPr>
          <w:rStyle w:val="FontStyle27"/>
          <w:color w:val="000000" w:themeColor="text1"/>
          <w:sz w:val="28"/>
          <w:szCs w:val="28"/>
        </w:rPr>
        <w:t xml:space="preserve"> Московской области</w:t>
      </w:r>
      <w:r>
        <w:rPr>
          <w:rStyle w:val="FontStyle27"/>
          <w:color w:val="000000" w:themeColor="text1"/>
          <w:sz w:val="28"/>
          <w:szCs w:val="28"/>
        </w:rPr>
        <w:t xml:space="preserve">, Совет депутатов </w:t>
      </w:r>
    </w:p>
    <w:p w:rsidR="00821F14" w:rsidRDefault="00821F14">
      <w:pPr>
        <w:pStyle w:val="Style13"/>
        <w:widowControl/>
        <w:spacing w:line="240" w:lineRule="auto"/>
        <w:ind w:firstLineChars="125" w:firstLine="350"/>
        <w:rPr>
          <w:rStyle w:val="FontStyle27"/>
          <w:color w:val="000000" w:themeColor="text1"/>
          <w:sz w:val="28"/>
          <w:szCs w:val="28"/>
        </w:rPr>
      </w:pPr>
    </w:p>
    <w:p w:rsidR="00821F14" w:rsidRDefault="0030036C">
      <w:pPr>
        <w:pStyle w:val="Style13"/>
        <w:widowControl/>
        <w:spacing w:line="240" w:lineRule="auto"/>
        <w:ind w:firstLine="0"/>
        <w:jc w:val="center"/>
        <w:rPr>
          <w:rStyle w:val="FontStyle27"/>
          <w:color w:val="000000" w:themeColor="text1"/>
          <w:sz w:val="28"/>
          <w:szCs w:val="28"/>
        </w:rPr>
      </w:pPr>
      <w:r>
        <w:rPr>
          <w:rStyle w:val="FontStyle27"/>
          <w:color w:val="000000" w:themeColor="text1"/>
          <w:sz w:val="28"/>
          <w:szCs w:val="28"/>
        </w:rPr>
        <w:t>РЕШИЛ:</w:t>
      </w:r>
    </w:p>
    <w:p w:rsidR="00821F14" w:rsidRDefault="00821F14">
      <w:pPr>
        <w:pStyle w:val="Style13"/>
        <w:widowControl/>
        <w:spacing w:line="240" w:lineRule="auto"/>
        <w:ind w:firstLine="400"/>
        <w:rPr>
          <w:rStyle w:val="FontStyle27"/>
          <w:color w:val="000000" w:themeColor="text1"/>
          <w:sz w:val="28"/>
          <w:szCs w:val="28"/>
        </w:rPr>
      </w:pPr>
    </w:p>
    <w:p w:rsidR="00821F14" w:rsidRDefault="0030036C">
      <w:pPr>
        <w:pStyle w:val="Style15"/>
        <w:widowControl/>
        <w:numPr>
          <w:ilvl w:val="0"/>
          <w:numId w:val="1"/>
        </w:numPr>
        <w:tabs>
          <w:tab w:val="left" w:pos="851"/>
          <w:tab w:val="left" w:pos="1134"/>
          <w:tab w:val="left" w:pos="1433"/>
        </w:tabs>
        <w:spacing w:line="240" w:lineRule="auto"/>
        <w:ind w:firstLine="400"/>
        <w:rPr>
          <w:rStyle w:val="FontStyle27"/>
          <w:color w:val="000000" w:themeColor="text1"/>
          <w:sz w:val="28"/>
          <w:szCs w:val="28"/>
        </w:rPr>
      </w:pPr>
      <w:r>
        <w:rPr>
          <w:rStyle w:val="FontStyle27"/>
          <w:color w:val="000000" w:themeColor="text1"/>
          <w:sz w:val="28"/>
          <w:szCs w:val="28"/>
        </w:rPr>
        <w:t xml:space="preserve">Утвердить порядок взаимодействия органов местного самоуправления, муниципальных учреждений с организаторами добровольческой </w:t>
      </w:r>
      <w:r>
        <w:rPr>
          <w:rStyle w:val="FontStyle27"/>
          <w:color w:val="000000" w:themeColor="text1"/>
          <w:sz w:val="28"/>
          <w:szCs w:val="28"/>
        </w:rPr>
        <w:t>(волонтерской) деятельности, добровольческими (волонтерскими) организациями на территории городского округа Лыткарино (прилагается).</w:t>
      </w:r>
    </w:p>
    <w:p w:rsidR="00821F14" w:rsidRDefault="0030036C">
      <w:pPr>
        <w:pStyle w:val="Style15"/>
        <w:widowControl/>
        <w:numPr>
          <w:ilvl w:val="0"/>
          <w:numId w:val="1"/>
        </w:numPr>
        <w:tabs>
          <w:tab w:val="left" w:pos="851"/>
          <w:tab w:val="left" w:pos="1134"/>
          <w:tab w:val="left" w:pos="1433"/>
        </w:tabs>
        <w:spacing w:line="240" w:lineRule="auto"/>
        <w:ind w:firstLine="400"/>
        <w:rPr>
          <w:rStyle w:val="FontStyle27"/>
          <w:color w:val="000000" w:themeColor="text1"/>
          <w:sz w:val="28"/>
          <w:szCs w:val="28"/>
        </w:rPr>
      </w:pPr>
      <w:r>
        <w:rPr>
          <w:rStyle w:val="FontStyle27"/>
          <w:color w:val="000000" w:themeColor="text1"/>
          <w:sz w:val="28"/>
          <w:szCs w:val="28"/>
        </w:rPr>
        <w:t>Опубликовать настоящее решение в газете «</w:t>
      </w:r>
      <w:proofErr w:type="spellStart"/>
      <w:r>
        <w:rPr>
          <w:rStyle w:val="FontStyle27"/>
          <w:color w:val="000000" w:themeColor="text1"/>
          <w:sz w:val="28"/>
          <w:szCs w:val="28"/>
        </w:rPr>
        <w:t>Лыткаринские</w:t>
      </w:r>
      <w:proofErr w:type="spellEnd"/>
      <w:r>
        <w:rPr>
          <w:rStyle w:val="FontStyle27"/>
          <w:color w:val="000000" w:themeColor="text1"/>
          <w:sz w:val="28"/>
          <w:szCs w:val="28"/>
        </w:rPr>
        <w:t xml:space="preserve"> вести».</w:t>
      </w:r>
    </w:p>
    <w:p w:rsidR="00821F14" w:rsidRDefault="0030036C">
      <w:pPr>
        <w:pStyle w:val="Style15"/>
        <w:widowControl/>
        <w:numPr>
          <w:ilvl w:val="0"/>
          <w:numId w:val="1"/>
        </w:numPr>
        <w:tabs>
          <w:tab w:val="left" w:pos="851"/>
          <w:tab w:val="left" w:pos="1134"/>
          <w:tab w:val="left" w:pos="1433"/>
        </w:tabs>
        <w:spacing w:line="240" w:lineRule="auto"/>
        <w:ind w:firstLine="400"/>
        <w:rPr>
          <w:rStyle w:val="FontStyle27"/>
          <w:color w:val="000000" w:themeColor="text1"/>
          <w:sz w:val="28"/>
          <w:szCs w:val="28"/>
        </w:rPr>
      </w:pPr>
      <w:r>
        <w:rPr>
          <w:rStyle w:val="FontStyle27"/>
          <w:color w:val="000000" w:themeColor="text1"/>
          <w:sz w:val="28"/>
          <w:szCs w:val="28"/>
        </w:rPr>
        <w:t>Настоящее решение вступает в силу после его официального опуб</w:t>
      </w:r>
      <w:r>
        <w:rPr>
          <w:rStyle w:val="FontStyle27"/>
          <w:color w:val="000000" w:themeColor="text1"/>
          <w:sz w:val="28"/>
          <w:szCs w:val="28"/>
        </w:rPr>
        <w:t>ликования.</w:t>
      </w:r>
    </w:p>
    <w:p w:rsidR="00821F14" w:rsidRDefault="00821F14">
      <w:pPr>
        <w:pStyle w:val="Style15"/>
        <w:widowControl/>
        <w:tabs>
          <w:tab w:val="left" w:pos="1433"/>
        </w:tabs>
        <w:spacing w:line="240" w:lineRule="auto"/>
        <w:ind w:firstLine="400"/>
        <w:rPr>
          <w:rStyle w:val="FontStyle27"/>
          <w:color w:val="000000" w:themeColor="text1"/>
          <w:sz w:val="28"/>
          <w:szCs w:val="28"/>
        </w:rPr>
      </w:pPr>
    </w:p>
    <w:p w:rsidR="00821F14" w:rsidRDefault="00821F14">
      <w:pPr>
        <w:pStyle w:val="Style15"/>
        <w:widowControl/>
        <w:tabs>
          <w:tab w:val="left" w:pos="1433"/>
        </w:tabs>
        <w:spacing w:line="240" w:lineRule="auto"/>
        <w:ind w:firstLine="709"/>
        <w:rPr>
          <w:rStyle w:val="FontStyle27"/>
          <w:color w:val="000000" w:themeColor="text1"/>
          <w:sz w:val="28"/>
          <w:szCs w:val="28"/>
        </w:rPr>
      </w:pPr>
    </w:p>
    <w:p w:rsidR="00821F14" w:rsidRDefault="0030036C">
      <w:pPr>
        <w:pStyle w:val="Style15"/>
        <w:widowControl/>
        <w:tabs>
          <w:tab w:val="left" w:pos="1433"/>
        </w:tabs>
        <w:spacing w:line="240" w:lineRule="auto"/>
        <w:ind w:firstLine="0"/>
        <w:rPr>
          <w:rStyle w:val="FontStyle27"/>
          <w:color w:val="000000" w:themeColor="text1"/>
          <w:sz w:val="28"/>
          <w:szCs w:val="28"/>
        </w:rPr>
      </w:pPr>
      <w:r>
        <w:rPr>
          <w:rStyle w:val="FontStyle27"/>
          <w:color w:val="000000" w:themeColor="text1"/>
          <w:sz w:val="28"/>
          <w:szCs w:val="28"/>
        </w:rPr>
        <w:t>Председатель Совета депутатов</w:t>
      </w:r>
    </w:p>
    <w:p w:rsidR="00821F14" w:rsidRDefault="0030036C">
      <w:pPr>
        <w:pStyle w:val="Style15"/>
        <w:widowControl/>
        <w:tabs>
          <w:tab w:val="left" w:pos="1433"/>
        </w:tabs>
        <w:spacing w:line="240" w:lineRule="auto"/>
        <w:ind w:firstLine="0"/>
        <w:rPr>
          <w:rStyle w:val="FontStyle27"/>
          <w:color w:val="000000" w:themeColor="text1"/>
          <w:sz w:val="28"/>
          <w:szCs w:val="28"/>
        </w:rPr>
      </w:pPr>
      <w:r>
        <w:rPr>
          <w:rStyle w:val="FontStyle27"/>
          <w:color w:val="000000" w:themeColor="text1"/>
          <w:sz w:val="28"/>
          <w:szCs w:val="28"/>
        </w:rPr>
        <w:t xml:space="preserve">городского округа Лыткарино </w:t>
      </w:r>
      <w:r>
        <w:rPr>
          <w:rStyle w:val="FontStyle27"/>
          <w:color w:val="000000" w:themeColor="text1"/>
          <w:sz w:val="28"/>
          <w:szCs w:val="28"/>
        </w:rPr>
        <w:tab/>
      </w:r>
      <w:r>
        <w:rPr>
          <w:rStyle w:val="FontStyle27"/>
          <w:color w:val="000000" w:themeColor="text1"/>
          <w:sz w:val="28"/>
          <w:szCs w:val="28"/>
        </w:rPr>
        <w:tab/>
      </w:r>
      <w:r>
        <w:rPr>
          <w:rStyle w:val="FontStyle27"/>
          <w:color w:val="000000" w:themeColor="text1"/>
          <w:sz w:val="28"/>
          <w:szCs w:val="28"/>
        </w:rPr>
        <w:tab/>
      </w:r>
      <w:r>
        <w:rPr>
          <w:rStyle w:val="FontStyle27"/>
          <w:color w:val="000000" w:themeColor="text1"/>
          <w:sz w:val="28"/>
          <w:szCs w:val="28"/>
        </w:rPr>
        <w:tab/>
      </w:r>
      <w:r>
        <w:rPr>
          <w:rStyle w:val="FontStyle27"/>
          <w:color w:val="000000" w:themeColor="text1"/>
          <w:sz w:val="28"/>
          <w:szCs w:val="28"/>
        </w:rPr>
        <w:tab/>
        <w:t xml:space="preserve"> </w:t>
      </w:r>
      <w:r>
        <w:rPr>
          <w:rStyle w:val="FontStyle27"/>
          <w:color w:val="000000" w:themeColor="text1"/>
          <w:sz w:val="28"/>
          <w:szCs w:val="28"/>
        </w:rPr>
        <w:t xml:space="preserve">                  </w:t>
      </w:r>
      <w:r>
        <w:rPr>
          <w:rStyle w:val="FontStyle27"/>
          <w:color w:val="000000" w:themeColor="text1"/>
          <w:sz w:val="28"/>
          <w:szCs w:val="28"/>
        </w:rPr>
        <w:t xml:space="preserve">     </w:t>
      </w:r>
      <w:r>
        <w:rPr>
          <w:rStyle w:val="FontStyle27"/>
          <w:color w:val="000000" w:themeColor="text1"/>
          <w:sz w:val="28"/>
          <w:szCs w:val="28"/>
        </w:rPr>
        <w:t xml:space="preserve">     </w:t>
      </w:r>
      <w:r>
        <w:rPr>
          <w:rStyle w:val="FontStyle27"/>
          <w:color w:val="000000" w:themeColor="text1"/>
          <w:sz w:val="28"/>
          <w:szCs w:val="28"/>
        </w:rPr>
        <w:t xml:space="preserve">    Е.В. </w:t>
      </w:r>
      <w:proofErr w:type="spellStart"/>
      <w:r>
        <w:rPr>
          <w:rStyle w:val="FontStyle27"/>
          <w:color w:val="000000" w:themeColor="text1"/>
          <w:sz w:val="28"/>
          <w:szCs w:val="28"/>
        </w:rPr>
        <w:t>Сер</w:t>
      </w:r>
      <w:r>
        <w:rPr>
          <w:rStyle w:val="FontStyle27"/>
          <w:color w:val="000000" w:themeColor="text1"/>
          <w:sz w:val="28"/>
          <w:szCs w:val="28"/>
        </w:rPr>
        <w:t>ё</w:t>
      </w:r>
      <w:r>
        <w:rPr>
          <w:rStyle w:val="FontStyle27"/>
          <w:color w:val="000000" w:themeColor="text1"/>
          <w:sz w:val="28"/>
          <w:szCs w:val="28"/>
        </w:rPr>
        <w:t>гин</w:t>
      </w:r>
      <w:proofErr w:type="spellEnd"/>
    </w:p>
    <w:p w:rsidR="00821F14" w:rsidRDefault="00821F14">
      <w:pPr>
        <w:pStyle w:val="Style13"/>
        <w:widowControl/>
        <w:spacing w:line="240" w:lineRule="auto"/>
        <w:ind w:firstLine="709"/>
        <w:rPr>
          <w:rStyle w:val="FontStyle27"/>
          <w:color w:val="000000" w:themeColor="text1"/>
          <w:sz w:val="28"/>
          <w:szCs w:val="28"/>
        </w:rPr>
      </w:pPr>
    </w:p>
    <w:p w:rsidR="00821F14" w:rsidRDefault="0030036C">
      <w:pPr>
        <w:pStyle w:val="Style17"/>
        <w:widowControl/>
        <w:spacing w:line="240" w:lineRule="auto"/>
        <w:ind w:leftChars="2799" w:left="5598" w:firstLine="0"/>
        <w:jc w:val="center"/>
        <w:rPr>
          <w:rStyle w:val="FontStyle28"/>
          <w:b w:val="0"/>
          <w:bCs w:val="0"/>
          <w:color w:val="000000" w:themeColor="text1"/>
          <w:sz w:val="28"/>
          <w:szCs w:val="28"/>
        </w:rPr>
      </w:pPr>
      <w:r>
        <w:rPr>
          <w:rStyle w:val="FontStyle28"/>
          <w:b w:val="0"/>
          <w:bCs w:val="0"/>
          <w:color w:val="000000" w:themeColor="text1"/>
          <w:sz w:val="28"/>
          <w:szCs w:val="28"/>
        </w:rPr>
        <w:t>у</w:t>
      </w:r>
      <w:bookmarkStart w:id="0" w:name="_GoBack"/>
      <w:bookmarkEnd w:id="0"/>
      <w:r>
        <w:rPr>
          <w:rStyle w:val="FontStyle28"/>
          <w:b w:val="0"/>
          <w:bCs w:val="0"/>
          <w:color w:val="000000" w:themeColor="text1"/>
          <w:sz w:val="28"/>
          <w:szCs w:val="28"/>
        </w:rPr>
        <w:t>ТВЕРЖДЕН</w:t>
      </w:r>
    </w:p>
    <w:p w:rsidR="00821F14" w:rsidRDefault="0030036C">
      <w:pPr>
        <w:pStyle w:val="Style17"/>
        <w:widowControl/>
        <w:spacing w:line="240" w:lineRule="auto"/>
        <w:ind w:leftChars="2799" w:left="5598" w:firstLine="0"/>
        <w:jc w:val="both"/>
        <w:rPr>
          <w:rStyle w:val="FontStyle28"/>
          <w:b w:val="0"/>
          <w:bCs w:val="0"/>
          <w:color w:val="000000" w:themeColor="text1"/>
          <w:sz w:val="28"/>
          <w:szCs w:val="28"/>
        </w:rPr>
      </w:pPr>
      <w:r>
        <w:rPr>
          <w:rStyle w:val="FontStyle28"/>
          <w:b w:val="0"/>
          <w:bCs w:val="0"/>
          <w:color w:val="000000" w:themeColor="text1"/>
          <w:sz w:val="28"/>
          <w:szCs w:val="28"/>
        </w:rPr>
        <w:t>решением</w:t>
      </w:r>
      <w:r>
        <w:rPr>
          <w:rStyle w:val="FontStyle28"/>
          <w:b w:val="0"/>
          <w:bCs w:val="0"/>
          <w:color w:val="000000" w:themeColor="text1"/>
          <w:sz w:val="28"/>
          <w:szCs w:val="28"/>
        </w:rPr>
        <w:t xml:space="preserve"> Совета депутатов</w:t>
      </w:r>
    </w:p>
    <w:p w:rsidR="00821F14" w:rsidRDefault="0030036C">
      <w:pPr>
        <w:pStyle w:val="Style17"/>
        <w:widowControl/>
        <w:spacing w:line="240" w:lineRule="auto"/>
        <w:ind w:leftChars="2799" w:left="5598" w:firstLine="0"/>
        <w:jc w:val="both"/>
        <w:rPr>
          <w:rStyle w:val="FontStyle28"/>
          <w:b w:val="0"/>
          <w:bCs w:val="0"/>
          <w:color w:val="000000" w:themeColor="text1"/>
          <w:sz w:val="28"/>
          <w:szCs w:val="28"/>
        </w:rPr>
      </w:pPr>
      <w:r>
        <w:rPr>
          <w:rStyle w:val="FontStyle28"/>
          <w:b w:val="0"/>
          <w:bCs w:val="0"/>
          <w:color w:val="000000" w:themeColor="text1"/>
          <w:sz w:val="28"/>
          <w:szCs w:val="28"/>
        </w:rPr>
        <w:t>городского округа Лыткарино</w:t>
      </w:r>
    </w:p>
    <w:p w:rsidR="00821F14" w:rsidRDefault="0030036C">
      <w:pPr>
        <w:pStyle w:val="Style17"/>
        <w:widowControl/>
        <w:spacing w:line="240" w:lineRule="auto"/>
        <w:ind w:leftChars="2799" w:left="5598" w:firstLine="0"/>
        <w:rPr>
          <w:rStyle w:val="FontStyle28"/>
          <w:b w:val="0"/>
          <w:bCs w:val="0"/>
          <w:color w:val="000000" w:themeColor="text1"/>
          <w:sz w:val="28"/>
          <w:szCs w:val="28"/>
        </w:rPr>
      </w:pPr>
      <w:proofErr w:type="gramStart"/>
      <w:r>
        <w:rPr>
          <w:rStyle w:val="FontStyle28"/>
          <w:b w:val="0"/>
          <w:bCs w:val="0"/>
          <w:color w:val="000000" w:themeColor="text1"/>
          <w:sz w:val="28"/>
          <w:szCs w:val="28"/>
        </w:rPr>
        <w:t>от  10.12.2020</w:t>
      </w:r>
      <w:proofErr w:type="gramEnd"/>
      <w:r>
        <w:rPr>
          <w:rStyle w:val="FontStyle28"/>
          <w:b w:val="0"/>
          <w:bCs w:val="0"/>
          <w:color w:val="000000" w:themeColor="text1"/>
          <w:sz w:val="28"/>
          <w:szCs w:val="28"/>
        </w:rPr>
        <w:t xml:space="preserve">  №  52/8</w:t>
      </w:r>
    </w:p>
    <w:p w:rsidR="00821F14" w:rsidRDefault="00821F14">
      <w:pPr>
        <w:pStyle w:val="Style17"/>
        <w:widowControl/>
        <w:spacing w:line="240" w:lineRule="auto"/>
        <w:ind w:firstLine="709"/>
        <w:jc w:val="center"/>
        <w:rPr>
          <w:rStyle w:val="FontStyle28"/>
          <w:color w:val="000000" w:themeColor="text1"/>
          <w:sz w:val="28"/>
          <w:szCs w:val="28"/>
        </w:rPr>
      </w:pPr>
    </w:p>
    <w:p w:rsidR="00821F14" w:rsidRDefault="00821F14">
      <w:pPr>
        <w:pStyle w:val="Style17"/>
        <w:widowControl/>
        <w:spacing w:line="240" w:lineRule="auto"/>
        <w:ind w:firstLine="709"/>
        <w:jc w:val="center"/>
        <w:rPr>
          <w:rStyle w:val="FontStyle28"/>
          <w:color w:val="000000" w:themeColor="text1"/>
          <w:sz w:val="28"/>
          <w:szCs w:val="28"/>
        </w:rPr>
      </w:pPr>
    </w:p>
    <w:p w:rsidR="00821F14" w:rsidRDefault="0030036C">
      <w:pPr>
        <w:pStyle w:val="Style17"/>
        <w:widowControl/>
        <w:spacing w:line="240" w:lineRule="auto"/>
        <w:ind w:firstLine="709"/>
        <w:jc w:val="center"/>
        <w:rPr>
          <w:rStyle w:val="FontStyle28"/>
          <w:b w:val="0"/>
          <w:bCs w:val="0"/>
          <w:color w:val="000000" w:themeColor="text1"/>
          <w:sz w:val="28"/>
          <w:szCs w:val="28"/>
        </w:rPr>
      </w:pPr>
      <w:r>
        <w:rPr>
          <w:rStyle w:val="FontStyle28"/>
          <w:b w:val="0"/>
          <w:bCs w:val="0"/>
          <w:color w:val="000000" w:themeColor="text1"/>
          <w:sz w:val="28"/>
          <w:szCs w:val="28"/>
        </w:rPr>
        <w:t xml:space="preserve">Порядок взаимодействия органов </w:t>
      </w:r>
      <w:r>
        <w:rPr>
          <w:rStyle w:val="FontStyle28"/>
          <w:b w:val="0"/>
          <w:bCs w:val="0"/>
          <w:color w:val="000000" w:themeColor="text1"/>
          <w:sz w:val="28"/>
          <w:szCs w:val="28"/>
        </w:rPr>
        <w:t>местного самоуправления городского округа Лыткарино, подведомственных им муниципальных учреждений с организаторами добровольческой (волонтерской) деятельности, добровольческими (волонтерскими) организациями</w:t>
      </w:r>
    </w:p>
    <w:p w:rsidR="00821F14" w:rsidRDefault="00821F14">
      <w:pPr>
        <w:pStyle w:val="Style2"/>
        <w:widowControl/>
        <w:spacing w:line="240" w:lineRule="auto"/>
        <w:ind w:firstLine="709"/>
        <w:jc w:val="left"/>
        <w:rPr>
          <w:color w:val="000000" w:themeColor="text1"/>
          <w:sz w:val="28"/>
          <w:szCs w:val="28"/>
        </w:rPr>
      </w:pPr>
    </w:p>
    <w:p w:rsidR="00821F14" w:rsidRDefault="0030036C">
      <w:pPr>
        <w:pStyle w:val="Style2"/>
        <w:widowControl/>
        <w:spacing w:line="240" w:lineRule="auto"/>
        <w:ind w:firstLine="709"/>
        <w:jc w:val="center"/>
        <w:rPr>
          <w:rStyle w:val="FontStyle27"/>
          <w:color w:val="000000" w:themeColor="text1"/>
          <w:sz w:val="28"/>
          <w:szCs w:val="28"/>
        </w:rPr>
      </w:pPr>
      <w:r>
        <w:rPr>
          <w:rStyle w:val="FontStyle27"/>
          <w:color w:val="000000" w:themeColor="text1"/>
          <w:sz w:val="28"/>
          <w:szCs w:val="28"/>
        </w:rPr>
        <w:t>I Общие положения</w:t>
      </w:r>
    </w:p>
    <w:p w:rsidR="00821F14" w:rsidRDefault="00821F14">
      <w:pPr>
        <w:pStyle w:val="Style2"/>
        <w:widowControl/>
        <w:spacing w:line="240" w:lineRule="auto"/>
        <w:ind w:firstLine="709"/>
        <w:jc w:val="center"/>
        <w:rPr>
          <w:rStyle w:val="FontStyle27"/>
          <w:color w:val="000000" w:themeColor="text1"/>
          <w:sz w:val="28"/>
          <w:szCs w:val="28"/>
        </w:rPr>
      </w:pPr>
    </w:p>
    <w:p w:rsidR="00821F14" w:rsidRDefault="0030036C">
      <w:pPr>
        <w:autoSpaceDE w:val="0"/>
        <w:autoSpaceDN w:val="0"/>
        <w:adjustRightInd w:val="0"/>
        <w:ind w:firstLine="709"/>
        <w:jc w:val="both"/>
        <w:rPr>
          <w:rStyle w:val="FontStyle27"/>
          <w:color w:val="000000" w:themeColor="text1"/>
          <w:sz w:val="28"/>
          <w:szCs w:val="28"/>
        </w:rPr>
      </w:pPr>
      <w:r>
        <w:rPr>
          <w:rStyle w:val="FontStyle27"/>
          <w:color w:val="000000" w:themeColor="text1"/>
          <w:sz w:val="28"/>
          <w:szCs w:val="28"/>
        </w:rPr>
        <w:t xml:space="preserve">Настоящий Порядок разработан </w:t>
      </w:r>
      <w:r>
        <w:rPr>
          <w:rStyle w:val="FontStyle27"/>
          <w:color w:val="000000" w:themeColor="text1"/>
          <w:sz w:val="28"/>
          <w:szCs w:val="28"/>
        </w:rPr>
        <w:t>в соответствии с пунктом 3 части 4 статьи 17.3 Федерального закона от 11.08.1995 года № 135-ФЗ «О благотворительной деятельности и добровольчестве (</w:t>
      </w:r>
      <w:proofErr w:type="spellStart"/>
      <w:r>
        <w:rPr>
          <w:rStyle w:val="FontStyle27"/>
          <w:color w:val="000000" w:themeColor="text1"/>
          <w:sz w:val="28"/>
          <w:szCs w:val="28"/>
        </w:rPr>
        <w:t>волонтерстве</w:t>
      </w:r>
      <w:proofErr w:type="spellEnd"/>
      <w:r>
        <w:rPr>
          <w:rStyle w:val="FontStyle27"/>
          <w:color w:val="000000" w:themeColor="text1"/>
          <w:sz w:val="28"/>
          <w:szCs w:val="28"/>
        </w:rPr>
        <w:t xml:space="preserve">)», пунктом 33 части 1 статьи 16 Федерального закона от 06.10.2003 № 131-ФЗ «Об общих принципах </w:t>
      </w:r>
      <w:r>
        <w:rPr>
          <w:rStyle w:val="FontStyle27"/>
          <w:color w:val="000000" w:themeColor="text1"/>
          <w:sz w:val="28"/>
          <w:szCs w:val="28"/>
        </w:rPr>
        <w:t xml:space="preserve">организации местного самоуправления в Российской Федерации», подпунктом 37 пункта 1 статьи 11 Устава городского округа Лыткарино, принятого решением </w:t>
      </w:r>
      <w:r>
        <w:rPr>
          <w:color w:val="000000" w:themeColor="text1"/>
          <w:sz w:val="28"/>
          <w:szCs w:val="28"/>
        </w:rPr>
        <w:t xml:space="preserve">Совета депутатов городского округа Лыткарино МО от 19.09.2007 № 423/43, </w:t>
      </w:r>
      <w:r>
        <w:rPr>
          <w:rStyle w:val="FontStyle27"/>
          <w:color w:val="000000" w:themeColor="text1"/>
          <w:sz w:val="28"/>
          <w:szCs w:val="28"/>
        </w:rPr>
        <w:t xml:space="preserve">в целях исполнения Постановления </w:t>
      </w:r>
      <w:r>
        <w:rPr>
          <w:rStyle w:val="FontStyle27"/>
          <w:color w:val="000000" w:themeColor="text1"/>
          <w:sz w:val="28"/>
          <w:szCs w:val="28"/>
        </w:rPr>
        <w:lastRenderedPageBreak/>
        <w:t>Пр</w:t>
      </w:r>
      <w:r>
        <w:rPr>
          <w:rStyle w:val="FontStyle27"/>
          <w:color w:val="000000" w:themeColor="text1"/>
          <w:sz w:val="28"/>
          <w:szCs w:val="28"/>
        </w:rPr>
        <w:t>авительства Московской области от 03.12.2019 № 894/42 для привлечения в том числе к выполнению работ по благоустройству дворовых территорий добровольцев (волонтеров) и устанавливает порядок взаимодействия органов местного самоуправления городского округа Л</w:t>
      </w:r>
      <w:r>
        <w:rPr>
          <w:rStyle w:val="FontStyle27"/>
          <w:color w:val="000000" w:themeColor="text1"/>
          <w:sz w:val="28"/>
          <w:szCs w:val="28"/>
        </w:rPr>
        <w:t>ыткарино, подведомственных им муниципальных учреждений с организаторами добровольческой (волонтерской) деятельности, добровольческими (волонтерскими) организациями.</w:t>
      </w:r>
    </w:p>
    <w:p w:rsidR="00821F14" w:rsidRDefault="0030036C">
      <w:pPr>
        <w:pStyle w:val="Style19"/>
        <w:widowControl/>
        <w:tabs>
          <w:tab w:val="left" w:pos="1426"/>
        </w:tabs>
        <w:spacing w:line="240" w:lineRule="auto"/>
        <w:ind w:firstLine="709"/>
        <w:rPr>
          <w:rStyle w:val="FontStyle27"/>
          <w:color w:val="000000" w:themeColor="text1"/>
          <w:sz w:val="28"/>
          <w:szCs w:val="28"/>
        </w:rPr>
      </w:pPr>
      <w:r>
        <w:rPr>
          <w:rStyle w:val="FontStyle27"/>
          <w:color w:val="000000" w:themeColor="text1"/>
          <w:sz w:val="28"/>
          <w:szCs w:val="28"/>
        </w:rPr>
        <w:t>Понятия, используемые в настоящем Порядке, применяются в значениях, установленных Федеральн</w:t>
      </w:r>
      <w:r>
        <w:rPr>
          <w:rStyle w:val="FontStyle27"/>
          <w:color w:val="000000" w:themeColor="text1"/>
          <w:sz w:val="28"/>
          <w:szCs w:val="28"/>
        </w:rPr>
        <w:t xml:space="preserve">ым законом от 11.08.1995 года </w:t>
      </w:r>
      <w:r>
        <w:rPr>
          <w:rStyle w:val="FontStyle27"/>
          <w:color w:val="000000" w:themeColor="text1"/>
          <w:sz w:val="28"/>
          <w:szCs w:val="28"/>
        </w:rPr>
        <w:br/>
        <w:t>№ 135-ФЗ «О благотворительной деятельности и добровольчестве (</w:t>
      </w:r>
      <w:proofErr w:type="spellStart"/>
      <w:r>
        <w:rPr>
          <w:rStyle w:val="FontStyle27"/>
          <w:color w:val="000000" w:themeColor="text1"/>
          <w:sz w:val="28"/>
          <w:szCs w:val="28"/>
        </w:rPr>
        <w:t>волонтерстве</w:t>
      </w:r>
      <w:proofErr w:type="spellEnd"/>
      <w:r>
        <w:rPr>
          <w:rStyle w:val="FontStyle27"/>
          <w:color w:val="000000" w:themeColor="text1"/>
          <w:sz w:val="28"/>
          <w:szCs w:val="28"/>
        </w:rPr>
        <w:t>)».</w:t>
      </w:r>
    </w:p>
    <w:p w:rsidR="00821F14" w:rsidRDefault="00821F14">
      <w:pPr>
        <w:pStyle w:val="Style2"/>
        <w:widowControl/>
        <w:spacing w:line="240" w:lineRule="auto"/>
        <w:ind w:firstLine="709"/>
        <w:jc w:val="center"/>
        <w:rPr>
          <w:color w:val="000000" w:themeColor="text1"/>
          <w:sz w:val="28"/>
          <w:szCs w:val="28"/>
        </w:rPr>
      </w:pPr>
    </w:p>
    <w:p w:rsidR="00821F14" w:rsidRDefault="0030036C">
      <w:pPr>
        <w:pStyle w:val="Style2"/>
        <w:widowControl/>
        <w:spacing w:line="240" w:lineRule="auto"/>
        <w:ind w:firstLine="709"/>
        <w:jc w:val="center"/>
        <w:rPr>
          <w:rStyle w:val="FontStyle27"/>
          <w:color w:val="000000" w:themeColor="text1"/>
          <w:sz w:val="28"/>
          <w:szCs w:val="28"/>
        </w:rPr>
      </w:pPr>
      <w:r>
        <w:rPr>
          <w:rStyle w:val="FontStyle27"/>
          <w:color w:val="000000" w:themeColor="text1"/>
          <w:sz w:val="28"/>
          <w:szCs w:val="28"/>
        </w:rPr>
        <w:t>II Требования к взаимодействию</w:t>
      </w:r>
    </w:p>
    <w:p w:rsidR="00821F14" w:rsidRDefault="00821F14">
      <w:pPr>
        <w:pStyle w:val="Style14"/>
        <w:widowControl/>
        <w:spacing w:line="240" w:lineRule="auto"/>
        <w:ind w:firstLine="709"/>
        <w:rPr>
          <w:color w:val="000000" w:themeColor="text1"/>
          <w:sz w:val="28"/>
          <w:szCs w:val="28"/>
        </w:rPr>
      </w:pPr>
    </w:p>
    <w:p w:rsidR="00821F14" w:rsidRDefault="0030036C">
      <w:pPr>
        <w:pStyle w:val="Style14"/>
        <w:widowControl/>
        <w:spacing w:line="240" w:lineRule="auto"/>
        <w:ind w:firstLine="709"/>
        <w:rPr>
          <w:rStyle w:val="FontStyle27"/>
          <w:color w:val="000000" w:themeColor="text1"/>
          <w:sz w:val="28"/>
          <w:szCs w:val="28"/>
        </w:rPr>
      </w:pPr>
      <w:r>
        <w:rPr>
          <w:rStyle w:val="FontStyle27"/>
          <w:color w:val="000000" w:themeColor="text1"/>
          <w:sz w:val="28"/>
          <w:szCs w:val="28"/>
        </w:rPr>
        <w:t>1. Взаимодействие с организаторами добровольческой (волонтерской) деятельности, добровольческими (волонтерскими) о</w:t>
      </w:r>
      <w:r>
        <w:rPr>
          <w:rStyle w:val="FontStyle27"/>
          <w:color w:val="000000" w:themeColor="text1"/>
          <w:sz w:val="28"/>
          <w:szCs w:val="28"/>
        </w:rPr>
        <w:t>рганизациями осуществляется в следующих формах:</w:t>
      </w:r>
    </w:p>
    <w:p w:rsidR="00821F14" w:rsidRDefault="0030036C">
      <w:pPr>
        <w:pStyle w:val="Style18"/>
        <w:widowControl/>
        <w:numPr>
          <w:ilvl w:val="0"/>
          <w:numId w:val="2"/>
        </w:numPr>
        <w:tabs>
          <w:tab w:val="left" w:pos="778"/>
        </w:tabs>
        <w:spacing w:line="240" w:lineRule="auto"/>
        <w:ind w:firstLine="709"/>
        <w:rPr>
          <w:rStyle w:val="FontStyle27"/>
          <w:color w:val="000000" w:themeColor="text1"/>
          <w:sz w:val="28"/>
          <w:szCs w:val="28"/>
        </w:rPr>
      </w:pPr>
      <w:r>
        <w:rPr>
          <w:rStyle w:val="FontStyle27"/>
          <w:color w:val="000000" w:themeColor="text1"/>
          <w:sz w:val="28"/>
          <w:szCs w:val="28"/>
        </w:rPr>
        <w:t>обмен информацией, необходимой для популяризации добровольческой (волонтерской) деятельности на территории городского округа Лыткарино;</w:t>
      </w:r>
    </w:p>
    <w:p w:rsidR="00821F14" w:rsidRDefault="0030036C">
      <w:pPr>
        <w:pStyle w:val="Style18"/>
        <w:widowControl/>
        <w:numPr>
          <w:ilvl w:val="0"/>
          <w:numId w:val="2"/>
        </w:numPr>
        <w:tabs>
          <w:tab w:val="left" w:pos="778"/>
        </w:tabs>
        <w:spacing w:line="240" w:lineRule="auto"/>
        <w:ind w:firstLine="709"/>
        <w:rPr>
          <w:rStyle w:val="FontStyle27"/>
          <w:color w:val="000000" w:themeColor="text1"/>
          <w:sz w:val="28"/>
          <w:szCs w:val="28"/>
        </w:rPr>
      </w:pPr>
      <w:r>
        <w:rPr>
          <w:rStyle w:val="FontStyle27"/>
          <w:color w:val="000000" w:themeColor="text1"/>
          <w:sz w:val="28"/>
          <w:szCs w:val="28"/>
        </w:rPr>
        <w:t xml:space="preserve">оказание консультационной и методической поддержки организаторам </w:t>
      </w:r>
      <w:r>
        <w:rPr>
          <w:rStyle w:val="FontStyle27"/>
          <w:color w:val="000000" w:themeColor="text1"/>
          <w:sz w:val="28"/>
          <w:szCs w:val="28"/>
        </w:rPr>
        <w:t>добровольческой (волонтерской) деятельности, добровольческим (волонтерским) организациям;</w:t>
      </w:r>
    </w:p>
    <w:p w:rsidR="00821F14" w:rsidRDefault="0030036C">
      <w:pPr>
        <w:pStyle w:val="Style5"/>
        <w:widowControl/>
        <w:spacing w:line="240" w:lineRule="auto"/>
        <w:ind w:firstLine="709"/>
        <w:rPr>
          <w:rStyle w:val="FontStyle27"/>
          <w:color w:val="000000" w:themeColor="text1"/>
          <w:sz w:val="28"/>
          <w:szCs w:val="28"/>
        </w:rPr>
      </w:pPr>
      <w:r>
        <w:rPr>
          <w:rStyle w:val="FontStyle27"/>
          <w:color w:val="000000" w:themeColor="text1"/>
          <w:sz w:val="28"/>
          <w:szCs w:val="28"/>
        </w:rPr>
        <w:t>- информирование организаторов добровольческой (волонтерской) деятельности, добровольческих (волонтерских) организаций о мерах государственной поддержки добровольческ</w:t>
      </w:r>
      <w:r>
        <w:rPr>
          <w:rStyle w:val="FontStyle27"/>
          <w:color w:val="000000" w:themeColor="text1"/>
          <w:sz w:val="28"/>
          <w:szCs w:val="28"/>
        </w:rPr>
        <w:t>ой (волонтерской) деятельности, предоставляемых в соответствии с законодательством Российской Федерации и законодательством Московской области;</w:t>
      </w:r>
    </w:p>
    <w:p w:rsidR="00821F14" w:rsidRDefault="0030036C">
      <w:pPr>
        <w:pStyle w:val="Style18"/>
        <w:widowControl/>
        <w:tabs>
          <w:tab w:val="left" w:pos="878"/>
        </w:tabs>
        <w:spacing w:line="240" w:lineRule="auto"/>
        <w:ind w:firstLine="709"/>
        <w:rPr>
          <w:rStyle w:val="FontStyle27"/>
          <w:color w:val="000000" w:themeColor="text1"/>
          <w:sz w:val="28"/>
          <w:szCs w:val="28"/>
        </w:rPr>
      </w:pPr>
      <w:r>
        <w:rPr>
          <w:rStyle w:val="FontStyle30"/>
          <w:color w:val="000000" w:themeColor="text1"/>
          <w:sz w:val="28"/>
          <w:szCs w:val="28"/>
        </w:rPr>
        <w:t>-</w:t>
      </w:r>
      <w:r>
        <w:rPr>
          <w:rStyle w:val="FontStyle30"/>
          <w:color w:val="000000" w:themeColor="text1"/>
          <w:sz w:val="28"/>
          <w:szCs w:val="28"/>
        </w:rPr>
        <w:tab/>
        <w:t xml:space="preserve">содействие </w:t>
      </w:r>
      <w:r>
        <w:rPr>
          <w:rStyle w:val="FontStyle27"/>
          <w:color w:val="000000" w:themeColor="text1"/>
          <w:sz w:val="28"/>
          <w:szCs w:val="28"/>
        </w:rPr>
        <w:t xml:space="preserve">в организации участия организаторов добровольческой (волонтерской) деятельности, добровольческих </w:t>
      </w:r>
      <w:r>
        <w:rPr>
          <w:rStyle w:val="FontStyle27"/>
          <w:color w:val="000000" w:themeColor="text1"/>
          <w:sz w:val="28"/>
          <w:szCs w:val="28"/>
        </w:rPr>
        <w:t>(волонтерских) организаций в мероприятиях, проводимых на территории городского округа Лыткарино.</w:t>
      </w:r>
    </w:p>
    <w:p w:rsidR="00821F14" w:rsidRDefault="0030036C">
      <w:pPr>
        <w:pStyle w:val="Style18"/>
        <w:widowControl/>
        <w:tabs>
          <w:tab w:val="left" w:pos="1210"/>
        </w:tabs>
        <w:spacing w:line="240" w:lineRule="auto"/>
        <w:ind w:firstLine="709"/>
        <w:rPr>
          <w:rStyle w:val="FontStyle27"/>
          <w:color w:val="000000" w:themeColor="text1"/>
          <w:sz w:val="28"/>
          <w:szCs w:val="28"/>
        </w:rPr>
      </w:pPr>
      <w:r>
        <w:rPr>
          <w:rStyle w:val="FontStyle27"/>
          <w:color w:val="000000" w:themeColor="text1"/>
          <w:sz w:val="28"/>
          <w:szCs w:val="28"/>
        </w:rPr>
        <w:t>2.</w:t>
      </w:r>
      <w:r>
        <w:rPr>
          <w:rStyle w:val="FontStyle27"/>
          <w:color w:val="000000" w:themeColor="text1"/>
          <w:sz w:val="28"/>
          <w:szCs w:val="28"/>
        </w:rPr>
        <w:tab/>
        <w:t>Организатор добровольческой деятельности, добровольческая</w:t>
      </w:r>
      <w:r>
        <w:rPr>
          <w:rStyle w:val="FontStyle27"/>
          <w:color w:val="000000" w:themeColor="text1"/>
          <w:sz w:val="28"/>
          <w:szCs w:val="28"/>
        </w:rPr>
        <w:br/>
        <w:t>организация в целях осуществления взаимодействия направляют органам</w:t>
      </w:r>
      <w:r>
        <w:rPr>
          <w:rStyle w:val="FontStyle27"/>
          <w:color w:val="000000" w:themeColor="text1"/>
          <w:sz w:val="28"/>
          <w:szCs w:val="28"/>
        </w:rPr>
        <w:br/>
        <w:t>местного самоуправления, учреж</w:t>
      </w:r>
      <w:r>
        <w:rPr>
          <w:rStyle w:val="FontStyle27"/>
          <w:color w:val="000000" w:themeColor="text1"/>
          <w:sz w:val="28"/>
          <w:szCs w:val="28"/>
        </w:rPr>
        <w:t>дениям и (или) организациям почтовым</w:t>
      </w:r>
      <w:r>
        <w:rPr>
          <w:rStyle w:val="FontStyle27"/>
          <w:color w:val="000000" w:themeColor="text1"/>
          <w:sz w:val="28"/>
          <w:szCs w:val="28"/>
        </w:rPr>
        <w:br/>
        <w:t>отправлением с описью вложения или в форме электронного документа через</w:t>
      </w:r>
      <w:r>
        <w:rPr>
          <w:rStyle w:val="FontStyle27"/>
          <w:color w:val="000000" w:themeColor="text1"/>
          <w:sz w:val="28"/>
          <w:szCs w:val="28"/>
        </w:rPr>
        <w:br/>
        <w:t>информационно-телекоммуникационную сеть "Интернет" предложение о</w:t>
      </w:r>
      <w:r>
        <w:rPr>
          <w:rStyle w:val="FontStyle27"/>
          <w:color w:val="000000" w:themeColor="text1"/>
          <w:sz w:val="28"/>
          <w:szCs w:val="28"/>
        </w:rPr>
        <w:br/>
        <w:t>намерении взаимодействовать в части организации добровольческой</w:t>
      </w:r>
      <w:r>
        <w:rPr>
          <w:rStyle w:val="FontStyle27"/>
          <w:color w:val="000000" w:themeColor="text1"/>
          <w:sz w:val="28"/>
          <w:szCs w:val="28"/>
        </w:rPr>
        <w:br/>
        <w:t>деятельности (дале</w:t>
      </w:r>
      <w:r>
        <w:rPr>
          <w:rStyle w:val="FontStyle27"/>
          <w:color w:val="000000" w:themeColor="text1"/>
          <w:sz w:val="28"/>
          <w:szCs w:val="28"/>
        </w:rPr>
        <w:t>е - предложение), которое содержит следующую</w:t>
      </w:r>
      <w:r>
        <w:rPr>
          <w:rStyle w:val="FontStyle27"/>
          <w:color w:val="000000" w:themeColor="text1"/>
          <w:sz w:val="28"/>
          <w:szCs w:val="28"/>
        </w:rPr>
        <w:br/>
        <w:t>информацию:</w:t>
      </w:r>
    </w:p>
    <w:p w:rsidR="00821F14" w:rsidRDefault="0030036C">
      <w:pPr>
        <w:pStyle w:val="Style18"/>
        <w:widowControl/>
        <w:tabs>
          <w:tab w:val="left" w:pos="886"/>
        </w:tabs>
        <w:spacing w:line="240" w:lineRule="auto"/>
        <w:ind w:firstLine="709"/>
        <w:rPr>
          <w:rStyle w:val="FontStyle27"/>
          <w:color w:val="000000" w:themeColor="text1"/>
          <w:sz w:val="28"/>
          <w:szCs w:val="28"/>
        </w:rPr>
      </w:pPr>
      <w:proofErr w:type="gramStart"/>
      <w:r>
        <w:rPr>
          <w:rStyle w:val="FontStyle27"/>
          <w:color w:val="000000" w:themeColor="text1"/>
          <w:sz w:val="28"/>
          <w:szCs w:val="28"/>
        </w:rPr>
        <w:lastRenderedPageBreak/>
        <w:t>а)</w:t>
      </w:r>
      <w:r>
        <w:rPr>
          <w:rStyle w:val="FontStyle27"/>
          <w:color w:val="000000" w:themeColor="text1"/>
          <w:sz w:val="28"/>
          <w:szCs w:val="28"/>
        </w:rPr>
        <w:tab/>
      </w:r>
      <w:proofErr w:type="gramEnd"/>
      <w:r>
        <w:rPr>
          <w:rStyle w:val="FontStyle27"/>
          <w:color w:val="000000" w:themeColor="text1"/>
          <w:sz w:val="28"/>
          <w:szCs w:val="28"/>
        </w:rPr>
        <w:t>фамилия, имя, отчество (при наличии), если организатором</w:t>
      </w:r>
      <w:r>
        <w:rPr>
          <w:rStyle w:val="FontStyle27"/>
          <w:color w:val="000000" w:themeColor="text1"/>
          <w:sz w:val="28"/>
          <w:szCs w:val="28"/>
        </w:rPr>
        <w:br/>
        <w:t>добровольческой деятельности является физическое лицо;</w:t>
      </w:r>
    </w:p>
    <w:p w:rsidR="00821F14" w:rsidRDefault="0030036C">
      <w:pPr>
        <w:pStyle w:val="Style18"/>
        <w:widowControl/>
        <w:tabs>
          <w:tab w:val="left" w:pos="886"/>
        </w:tabs>
        <w:spacing w:line="240" w:lineRule="auto"/>
        <w:ind w:firstLine="709"/>
        <w:rPr>
          <w:rStyle w:val="FontStyle27"/>
          <w:color w:val="000000" w:themeColor="text1"/>
          <w:sz w:val="28"/>
          <w:szCs w:val="28"/>
        </w:rPr>
      </w:pPr>
      <w:proofErr w:type="gramStart"/>
      <w:r>
        <w:rPr>
          <w:rStyle w:val="FontStyle27"/>
          <w:color w:val="000000" w:themeColor="text1"/>
          <w:sz w:val="28"/>
          <w:szCs w:val="28"/>
        </w:rPr>
        <w:t>б)</w:t>
      </w:r>
      <w:r>
        <w:rPr>
          <w:rStyle w:val="FontStyle27"/>
          <w:color w:val="000000" w:themeColor="text1"/>
          <w:sz w:val="28"/>
          <w:szCs w:val="28"/>
        </w:rPr>
        <w:tab/>
      </w:r>
      <w:proofErr w:type="gramEnd"/>
      <w:r>
        <w:rPr>
          <w:rStyle w:val="FontStyle27"/>
          <w:color w:val="000000" w:themeColor="text1"/>
          <w:sz w:val="28"/>
          <w:szCs w:val="28"/>
        </w:rPr>
        <w:t>фамилия, имя, отчество (при наличии) и контакты руководителя</w:t>
      </w:r>
      <w:r>
        <w:rPr>
          <w:rStyle w:val="FontStyle27"/>
          <w:color w:val="000000" w:themeColor="text1"/>
          <w:sz w:val="28"/>
          <w:szCs w:val="28"/>
        </w:rPr>
        <w:br/>
        <w:t>организации или ее п</w:t>
      </w:r>
      <w:r>
        <w:rPr>
          <w:rStyle w:val="FontStyle27"/>
          <w:color w:val="000000" w:themeColor="text1"/>
          <w:sz w:val="28"/>
          <w:szCs w:val="28"/>
        </w:rPr>
        <w:t>редставителя (телефон, электронная почта, адрес), если</w:t>
      </w:r>
      <w:r>
        <w:rPr>
          <w:rStyle w:val="FontStyle27"/>
          <w:color w:val="000000" w:themeColor="text1"/>
          <w:sz w:val="28"/>
          <w:szCs w:val="28"/>
        </w:rPr>
        <w:br/>
        <w:t>организатором добровольческой деятельности является юридическое лицо;</w:t>
      </w:r>
    </w:p>
    <w:p w:rsidR="00821F14" w:rsidRDefault="0030036C">
      <w:pPr>
        <w:pStyle w:val="Style18"/>
        <w:widowControl/>
        <w:tabs>
          <w:tab w:val="left" w:pos="886"/>
        </w:tabs>
        <w:spacing w:line="240" w:lineRule="auto"/>
        <w:ind w:firstLine="709"/>
        <w:rPr>
          <w:rStyle w:val="FontStyle27"/>
          <w:color w:val="000000" w:themeColor="text1"/>
          <w:sz w:val="28"/>
          <w:szCs w:val="28"/>
        </w:rPr>
      </w:pPr>
      <w:proofErr w:type="gramStart"/>
      <w:r>
        <w:rPr>
          <w:rStyle w:val="FontStyle27"/>
          <w:color w:val="000000" w:themeColor="text1"/>
          <w:sz w:val="28"/>
          <w:szCs w:val="28"/>
        </w:rPr>
        <w:t>в)</w:t>
      </w:r>
      <w:r>
        <w:rPr>
          <w:rStyle w:val="FontStyle27"/>
          <w:color w:val="000000" w:themeColor="text1"/>
          <w:sz w:val="28"/>
          <w:szCs w:val="28"/>
        </w:rPr>
        <w:tab/>
      </w:r>
      <w:proofErr w:type="gramEnd"/>
      <w:r>
        <w:rPr>
          <w:rStyle w:val="FontStyle27"/>
          <w:color w:val="000000" w:themeColor="text1"/>
          <w:sz w:val="28"/>
          <w:szCs w:val="28"/>
        </w:rPr>
        <w:t>государственный регистрационный номер, содержащийся в Едином государственном реестре юридических лиц;</w:t>
      </w:r>
    </w:p>
    <w:p w:rsidR="00821F14" w:rsidRDefault="0030036C">
      <w:pPr>
        <w:pStyle w:val="Style18"/>
        <w:widowControl/>
        <w:tabs>
          <w:tab w:val="left" w:pos="886"/>
        </w:tabs>
        <w:spacing w:line="240" w:lineRule="auto"/>
        <w:ind w:firstLine="709"/>
        <w:rPr>
          <w:rStyle w:val="FontStyle27"/>
          <w:color w:val="000000" w:themeColor="text1"/>
          <w:sz w:val="28"/>
          <w:szCs w:val="28"/>
        </w:rPr>
      </w:pPr>
      <w:proofErr w:type="gramStart"/>
      <w:r>
        <w:rPr>
          <w:rStyle w:val="FontStyle27"/>
          <w:color w:val="000000" w:themeColor="text1"/>
          <w:sz w:val="28"/>
          <w:szCs w:val="28"/>
        </w:rPr>
        <w:t>г)</w:t>
      </w:r>
      <w:r>
        <w:rPr>
          <w:rStyle w:val="FontStyle27"/>
          <w:color w:val="000000" w:themeColor="text1"/>
          <w:sz w:val="28"/>
          <w:szCs w:val="28"/>
        </w:rPr>
        <w:tab/>
      </w:r>
      <w:proofErr w:type="gramEnd"/>
      <w:r>
        <w:rPr>
          <w:rStyle w:val="FontStyle27"/>
          <w:color w:val="000000" w:themeColor="text1"/>
          <w:sz w:val="28"/>
          <w:szCs w:val="28"/>
        </w:rPr>
        <w:t>сведения об адресе офиц</w:t>
      </w:r>
      <w:r>
        <w:rPr>
          <w:rStyle w:val="FontStyle27"/>
          <w:color w:val="000000" w:themeColor="text1"/>
          <w:sz w:val="28"/>
          <w:szCs w:val="28"/>
        </w:rPr>
        <w:t>иального сайта или официальной страницы в информационно-телекоммуникационной сети "Интернет" (при наличии);</w:t>
      </w:r>
    </w:p>
    <w:p w:rsidR="00821F14" w:rsidRDefault="0030036C">
      <w:pPr>
        <w:pStyle w:val="Style18"/>
        <w:widowControl/>
        <w:tabs>
          <w:tab w:val="left" w:pos="886"/>
        </w:tabs>
        <w:spacing w:line="240" w:lineRule="auto"/>
        <w:ind w:firstLine="709"/>
        <w:rPr>
          <w:rStyle w:val="FontStyle27"/>
          <w:color w:val="000000" w:themeColor="text1"/>
          <w:sz w:val="28"/>
          <w:szCs w:val="28"/>
        </w:rPr>
      </w:pPr>
      <w:proofErr w:type="gramStart"/>
      <w:r>
        <w:rPr>
          <w:rStyle w:val="FontStyle27"/>
          <w:color w:val="000000" w:themeColor="text1"/>
          <w:sz w:val="28"/>
          <w:szCs w:val="28"/>
        </w:rPr>
        <w:t>д)</w:t>
      </w:r>
      <w:r>
        <w:rPr>
          <w:rStyle w:val="FontStyle27"/>
          <w:color w:val="000000" w:themeColor="text1"/>
          <w:sz w:val="28"/>
          <w:szCs w:val="28"/>
        </w:rPr>
        <w:tab/>
      </w:r>
      <w:proofErr w:type="gramEnd"/>
      <w:r>
        <w:rPr>
          <w:rStyle w:val="FontStyle27"/>
          <w:color w:val="000000" w:themeColor="text1"/>
          <w:sz w:val="28"/>
          <w:szCs w:val="28"/>
        </w:rPr>
        <w:t>идентификационный номер, содержащийся в единой информационной системе в сфере развития добровольчества (</w:t>
      </w:r>
      <w:proofErr w:type="spellStart"/>
      <w:r>
        <w:rPr>
          <w:rStyle w:val="FontStyle27"/>
          <w:color w:val="000000" w:themeColor="text1"/>
          <w:sz w:val="28"/>
          <w:szCs w:val="28"/>
        </w:rPr>
        <w:t>волонтерства</w:t>
      </w:r>
      <w:proofErr w:type="spellEnd"/>
      <w:r>
        <w:rPr>
          <w:rStyle w:val="FontStyle27"/>
          <w:color w:val="000000" w:themeColor="text1"/>
          <w:sz w:val="28"/>
          <w:szCs w:val="28"/>
        </w:rPr>
        <w:t>) (при наличии);</w:t>
      </w:r>
    </w:p>
    <w:p w:rsidR="00821F14" w:rsidRDefault="0030036C">
      <w:pPr>
        <w:pStyle w:val="Style18"/>
        <w:widowControl/>
        <w:tabs>
          <w:tab w:val="left" w:pos="1051"/>
        </w:tabs>
        <w:spacing w:line="240" w:lineRule="auto"/>
        <w:ind w:firstLine="709"/>
        <w:rPr>
          <w:rStyle w:val="FontStyle27"/>
          <w:color w:val="000000" w:themeColor="text1"/>
          <w:sz w:val="28"/>
          <w:szCs w:val="28"/>
        </w:rPr>
      </w:pPr>
      <w:r>
        <w:rPr>
          <w:rStyle w:val="FontStyle27"/>
          <w:color w:val="000000" w:themeColor="text1"/>
          <w:sz w:val="28"/>
          <w:szCs w:val="28"/>
        </w:rPr>
        <w:t>е)</w:t>
      </w:r>
      <w:r>
        <w:rPr>
          <w:rStyle w:val="FontStyle27"/>
          <w:color w:val="000000" w:themeColor="text1"/>
          <w:sz w:val="28"/>
          <w:szCs w:val="28"/>
        </w:rPr>
        <w:tab/>
        <w:t xml:space="preserve">перечень </w:t>
      </w:r>
      <w:r>
        <w:rPr>
          <w:rStyle w:val="FontStyle27"/>
          <w:color w:val="000000" w:themeColor="text1"/>
          <w:sz w:val="28"/>
          <w:szCs w:val="28"/>
        </w:rPr>
        <w:t>предлагаемых к осуществлению видов работ (услуг),</w:t>
      </w:r>
      <w:r>
        <w:rPr>
          <w:rStyle w:val="FontStyle27"/>
          <w:color w:val="000000" w:themeColor="text1"/>
          <w:sz w:val="28"/>
          <w:szCs w:val="28"/>
        </w:rPr>
        <w:br/>
        <w:t xml:space="preserve">осуществляемых добровольцами в целях, предусмотренных пунктом 1 </w:t>
      </w:r>
      <w:r>
        <w:rPr>
          <w:rStyle w:val="FontStyle27"/>
          <w:color w:val="000000" w:themeColor="text1"/>
          <w:sz w:val="28"/>
          <w:szCs w:val="28"/>
        </w:rPr>
        <w:br/>
        <w:t>статьи 2 Федерального закона "О благотворительной деятельности и добровольчестве (</w:t>
      </w:r>
      <w:proofErr w:type="spellStart"/>
      <w:r>
        <w:rPr>
          <w:rStyle w:val="FontStyle27"/>
          <w:color w:val="000000" w:themeColor="text1"/>
          <w:sz w:val="28"/>
          <w:szCs w:val="28"/>
        </w:rPr>
        <w:t>волонтерстве</w:t>
      </w:r>
      <w:proofErr w:type="spellEnd"/>
      <w:r>
        <w:rPr>
          <w:rStyle w:val="FontStyle27"/>
          <w:color w:val="000000" w:themeColor="text1"/>
          <w:sz w:val="28"/>
          <w:szCs w:val="28"/>
        </w:rPr>
        <w:t>)" (далее - Федеральный закон), с описанием усл</w:t>
      </w:r>
      <w:r>
        <w:rPr>
          <w:rStyle w:val="FontStyle27"/>
          <w:color w:val="000000" w:themeColor="text1"/>
          <w:sz w:val="28"/>
          <w:szCs w:val="28"/>
        </w:rPr>
        <w:t>овий их оказания, в том числе возможных сроков и объемов работ (оказания услуг), уровня подготовки, компетенции, уровня образования и профессиональных навыков добровольцев (волонтеров), наличия опыта соответствующей деятельности организатора добровольческо</w:t>
      </w:r>
      <w:r>
        <w:rPr>
          <w:rStyle w:val="FontStyle27"/>
          <w:color w:val="000000" w:themeColor="text1"/>
          <w:sz w:val="28"/>
          <w:szCs w:val="28"/>
        </w:rPr>
        <w:t>й деятельности, добровольческой организации и иных требований, установленных законодательством Российской Федерации.</w:t>
      </w:r>
    </w:p>
    <w:p w:rsidR="00821F14" w:rsidRDefault="0030036C">
      <w:pPr>
        <w:pStyle w:val="Style18"/>
        <w:widowControl/>
        <w:tabs>
          <w:tab w:val="left" w:pos="914"/>
        </w:tabs>
        <w:spacing w:line="240" w:lineRule="auto"/>
        <w:ind w:firstLine="709"/>
        <w:rPr>
          <w:rStyle w:val="FontStyle27"/>
          <w:color w:val="000000" w:themeColor="text1"/>
          <w:sz w:val="28"/>
          <w:szCs w:val="28"/>
        </w:rPr>
      </w:pPr>
      <w:r>
        <w:rPr>
          <w:rStyle w:val="FontStyle27"/>
          <w:color w:val="000000" w:themeColor="text1"/>
          <w:sz w:val="28"/>
          <w:szCs w:val="28"/>
        </w:rPr>
        <w:t>3.</w:t>
      </w:r>
      <w:r>
        <w:rPr>
          <w:rStyle w:val="FontStyle27"/>
          <w:color w:val="000000" w:themeColor="text1"/>
          <w:sz w:val="28"/>
          <w:szCs w:val="28"/>
        </w:rPr>
        <w:tab/>
        <w:t xml:space="preserve">Орган местного самоуправления, учреждение и (или) организация по результатам рассмотрения предложения в срок, не превышающий 10 рабочих </w:t>
      </w:r>
      <w:r>
        <w:rPr>
          <w:rStyle w:val="FontStyle27"/>
          <w:color w:val="000000" w:themeColor="text1"/>
          <w:sz w:val="28"/>
          <w:szCs w:val="28"/>
        </w:rPr>
        <w:t>дней со дня его поступления, принимают одно из следующих решений:</w:t>
      </w:r>
    </w:p>
    <w:p w:rsidR="00821F14" w:rsidRDefault="0030036C">
      <w:pPr>
        <w:pStyle w:val="Style18"/>
        <w:widowControl/>
        <w:tabs>
          <w:tab w:val="left" w:pos="914"/>
        </w:tabs>
        <w:spacing w:line="240" w:lineRule="auto"/>
        <w:ind w:firstLine="709"/>
        <w:rPr>
          <w:rStyle w:val="FontStyle27"/>
          <w:color w:val="000000" w:themeColor="text1"/>
          <w:sz w:val="28"/>
          <w:szCs w:val="28"/>
        </w:rPr>
      </w:pPr>
      <w:r>
        <w:rPr>
          <w:rStyle w:val="FontStyle27"/>
          <w:color w:val="000000" w:themeColor="text1"/>
          <w:sz w:val="28"/>
          <w:szCs w:val="28"/>
        </w:rPr>
        <w:t>- о принятии предложения;</w:t>
      </w:r>
    </w:p>
    <w:p w:rsidR="00821F14" w:rsidRDefault="0030036C">
      <w:pPr>
        <w:pStyle w:val="Style14"/>
        <w:widowControl/>
        <w:spacing w:line="240" w:lineRule="auto"/>
        <w:ind w:firstLine="709"/>
        <w:rPr>
          <w:rStyle w:val="FontStyle27"/>
          <w:color w:val="000000" w:themeColor="text1"/>
          <w:sz w:val="28"/>
          <w:szCs w:val="28"/>
        </w:rPr>
      </w:pPr>
      <w:r>
        <w:rPr>
          <w:rStyle w:val="FontStyle27"/>
          <w:color w:val="000000" w:themeColor="text1"/>
          <w:sz w:val="28"/>
          <w:szCs w:val="28"/>
        </w:rPr>
        <w:t>- об отказе в принятии предложения с указанием причин, послуживших основанием для принятия такого решения.</w:t>
      </w:r>
    </w:p>
    <w:p w:rsidR="00821F14" w:rsidRDefault="0030036C">
      <w:pPr>
        <w:pStyle w:val="Style14"/>
        <w:widowControl/>
        <w:spacing w:line="240" w:lineRule="auto"/>
        <w:ind w:firstLine="709"/>
        <w:rPr>
          <w:rStyle w:val="FontStyle27"/>
          <w:color w:val="000000" w:themeColor="text1"/>
          <w:sz w:val="28"/>
          <w:szCs w:val="28"/>
        </w:rPr>
      </w:pPr>
      <w:r>
        <w:rPr>
          <w:rStyle w:val="FontStyle27"/>
          <w:color w:val="000000" w:themeColor="text1"/>
          <w:sz w:val="28"/>
          <w:szCs w:val="28"/>
        </w:rPr>
        <w:t>Срок рассмотрения предложения может быть увеличен на 10 р</w:t>
      </w:r>
      <w:r>
        <w:rPr>
          <w:rStyle w:val="FontStyle27"/>
          <w:color w:val="000000" w:themeColor="text1"/>
          <w:sz w:val="28"/>
          <w:szCs w:val="28"/>
        </w:rPr>
        <w:t>абочих дней в случае, если необходимо запросить дополнительную информацию у организатора добровольческой деятельности, добровольческой организации.</w:t>
      </w:r>
    </w:p>
    <w:p w:rsidR="00821F14" w:rsidRDefault="0030036C">
      <w:pPr>
        <w:pStyle w:val="Style18"/>
        <w:widowControl/>
        <w:tabs>
          <w:tab w:val="left" w:pos="914"/>
        </w:tabs>
        <w:spacing w:line="240" w:lineRule="auto"/>
        <w:ind w:firstLine="709"/>
        <w:rPr>
          <w:rStyle w:val="FontStyle27"/>
          <w:color w:val="000000" w:themeColor="text1"/>
          <w:sz w:val="28"/>
          <w:szCs w:val="28"/>
        </w:rPr>
      </w:pPr>
      <w:r>
        <w:rPr>
          <w:rStyle w:val="FontStyle27"/>
          <w:color w:val="000000" w:themeColor="text1"/>
          <w:sz w:val="28"/>
          <w:szCs w:val="28"/>
        </w:rPr>
        <w:t>4.</w:t>
      </w:r>
      <w:r>
        <w:rPr>
          <w:rStyle w:val="FontStyle27"/>
          <w:color w:val="000000" w:themeColor="text1"/>
          <w:sz w:val="28"/>
          <w:szCs w:val="28"/>
        </w:rPr>
        <w:tab/>
        <w:t>Орган местного самоуправления, учреждение и (или) организация информируют организатора добровольческой де</w:t>
      </w:r>
      <w:r>
        <w:rPr>
          <w:rStyle w:val="FontStyle27"/>
          <w:color w:val="000000" w:themeColor="text1"/>
          <w:sz w:val="28"/>
          <w:szCs w:val="28"/>
        </w:rPr>
        <w:t>ятельности, добровольческую организацию о принятом решении почтовым отправлением с описью вложения или в форме электронного документа через информационно- телекоммуникационную сеть "Интернет" в соответствии со способом направления предложения в срок, не пр</w:t>
      </w:r>
      <w:r>
        <w:rPr>
          <w:rStyle w:val="FontStyle27"/>
          <w:color w:val="000000" w:themeColor="text1"/>
          <w:sz w:val="28"/>
          <w:szCs w:val="28"/>
        </w:rPr>
        <w:t>евышающий 7 рабочих дней со дня истечения срока рассмотрения предложения.</w:t>
      </w:r>
    </w:p>
    <w:p w:rsidR="00821F14" w:rsidRDefault="0030036C">
      <w:pPr>
        <w:pStyle w:val="Style18"/>
        <w:widowControl/>
        <w:tabs>
          <w:tab w:val="left" w:pos="936"/>
        </w:tabs>
        <w:spacing w:line="240" w:lineRule="auto"/>
        <w:ind w:firstLine="709"/>
        <w:rPr>
          <w:rStyle w:val="FontStyle27"/>
          <w:color w:val="000000" w:themeColor="text1"/>
          <w:sz w:val="28"/>
          <w:szCs w:val="28"/>
        </w:rPr>
      </w:pPr>
      <w:r>
        <w:rPr>
          <w:rStyle w:val="FontStyle27"/>
          <w:color w:val="000000" w:themeColor="text1"/>
          <w:sz w:val="28"/>
          <w:szCs w:val="28"/>
        </w:rPr>
        <w:t xml:space="preserve">5. В случае принятия предложения орган местного самоуправления, учреждение и (или) организация информируют организатора добровольческой деятельности, добровольческую организацию об </w:t>
      </w:r>
      <w:r>
        <w:rPr>
          <w:rStyle w:val="FontStyle27"/>
          <w:color w:val="000000" w:themeColor="text1"/>
          <w:sz w:val="28"/>
          <w:szCs w:val="28"/>
        </w:rPr>
        <w:t>условиях осуществления добровольческой деятельности:</w:t>
      </w:r>
    </w:p>
    <w:p w:rsidR="00821F14" w:rsidRDefault="0030036C">
      <w:pPr>
        <w:pStyle w:val="Style18"/>
        <w:widowControl/>
        <w:tabs>
          <w:tab w:val="left" w:pos="972"/>
        </w:tabs>
        <w:spacing w:line="240" w:lineRule="auto"/>
        <w:ind w:firstLine="709"/>
        <w:rPr>
          <w:rStyle w:val="FontStyle27"/>
          <w:color w:val="000000" w:themeColor="text1"/>
          <w:sz w:val="28"/>
          <w:szCs w:val="28"/>
        </w:rPr>
      </w:pPr>
      <w:proofErr w:type="gramStart"/>
      <w:r>
        <w:rPr>
          <w:rStyle w:val="FontStyle27"/>
          <w:color w:val="000000" w:themeColor="text1"/>
          <w:sz w:val="28"/>
          <w:szCs w:val="28"/>
        </w:rPr>
        <w:t>а)</w:t>
      </w:r>
      <w:r>
        <w:rPr>
          <w:rStyle w:val="FontStyle27"/>
          <w:color w:val="000000" w:themeColor="text1"/>
          <w:sz w:val="28"/>
          <w:szCs w:val="28"/>
        </w:rPr>
        <w:tab/>
      </w:r>
      <w:proofErr w:type="gramEnd"/>
      <w:r>
        <w:rPr>
          <w:rStyle w:val="FontStyle27"/>
          <w:color w:val="000000" w:themeColor="text1"/>
          <w:sz w:val="28"/>
          <w:szCs w:val="28"/>
        </w:rPr>
        <w:t>об ограничениях и о рисках, в том числе вредных или опасных</w:t>
      </w:r>
      <w:r>
        <w:rPr>
          <w:rStyle w:val="FontStyle27"/>
          <w:color w:val="000000" w:themeColor="text1"/>
          <w:sz w:val="28"/>
          <w:szCs w:val="28"/>
        </w:rPr>
        <w:br/>
        <w:t>производственных факторах, связанных с осуществлением добровольческой</w:t>
      </w:r>
      <w:r>
        <w:rPr>
          <w:rStyle w:val="FontStyle27"/>
          <w:color w:val="000000" w:themeColor="text1"/>
          <w:sz w:val="28"/>
          <w:szCs w:val="28"/>
        </w:rPr>
        <w:br/>
        <w:t>деятельности;</w:t>
      </w:r>
    </w:p>
    <w:p w:rsidR="00821F14" w:rsidRDefault="0030036C">
      <w:pPr>
        <w:pStyle w:val="Style18"/>
        <w:widowControl/>
        <w:tabs>
          <w:tab w:val="left" w:pos="972"/>
        </w:tabs>
        <w:spacing w:line="240" w:lineRule="auto"/>
        <w:ind w:firstLine="709"/>
        <w:rPr>
          <w:rStyle w:val="FontStyle27"/>
          <w:color w:val="000000" w:themeColor="text1"/>
          <w:sz w:val="28"/>
          <w:szCs w:val="28"/>
        </w:rPr>
      </w:pPr>
      <w:proofErr w:type="gramStart"/>
      <w:r>
        <w:rPr>
          <w:rStyle w:val="FontStyle27"/>
          <w:color w:val="000000" w:themeColor="text1"/>
          <w:sz w:val="28"/>
          <w:szCs w:val="28"/>
        </w:rPr>
        <w:t>б)</w:t>
      </w:r>
      <w:r>
        <w:rPr>
          <w:rStyle w:val="FontStyle27"/>
          <w:color w:val="000000" w:themeColor="text1"/>
          <w:sz w:val="28"/>
          <w:szCs w:val="28"/>
        </w:rPr>
        <w:tab/>
      </w:r>
      <w:proofErr w:type="gramEnd"/>
      <w:r>
        <w:rPr>
          <w:rStyle w:val="FontStyle27"/>
          <w:color w:val="000000" w:themeColor="text1"/>
          <w:sz w:val="28"/>
          <w:szCs w:val="28"/>
        </w:rPr>
        <w:t>о правовых нормах, регламентирующих работу органа мес</w:t>
      </w:r>
      <w:r>
        <w:rPr>
          <w:rStyle w:val="FontStyle27"/>
          <w:color w:val="000000" w:themeColor="text1"/>
          <w:sz w:val="28"/>
          <w:szCs w:val="28"/>
        </w:rPr>
        <w:t>тного</w:t>
      </w:r>
      <w:r>
        <w:rPr>
          <w:rStyle w:val="FontStyle27"/>
          <w:color w:val="000000" w:themeColor="text1"/>
          <w:sz w:val="28"/>
          <w:szCs w:val="28"/>
        </w:rPr>
        <w:br/>
        <w:t>самоуправления, учреждения и (или) организации;</w:t>
      </w:r>
    </w:p>
    <w:p w:rsidR="00821F14" w:rsidRDefault="0030036C">
      <w:pPr>
        <w:pStyle w:val="Style18"/>
        <w:widowControl/>
        <w:tabs>
          <w:tab w:val="left" w:pos="850"/>
        </w:tabs>
        <w:spacing w:line="240" w:lineRule="auto"/>
        <w:ind w:firstLine="709"/>
        <w:rPr>
          <w:rStyle w:val="FontStyle27"/>
          <w:color w:val="000000" w:themeColor="text1"/>
          <w:sz w:val="28"/>
          <w:szCs w:val="28"/>
        </w:rPr>
      </w:pPr>
      <w:r>
        <w:rPr>
          <w:rStyle w:val="FontStyle27"/>
          <w:color w:val="000000" w:themeColor="text1"/>
          <w:sz w:val="28"/>
          <w:szCs w:val="28"/>
        </w:rPr>
        <w:t>в) о необходимых режимных требованиях, правилах техники безопасности и других правилах, соблюдение которых требуется при осуществлении добровольческой деятельности;</w:t>
      </w:r>
    </w:p>
    <w:p w:rsidR="00821F14" w:rsidRDefault="0030036C">
      <w:pPr>
        <w:pStyle w:val="Style18"/>
        <w:widowControl/>
        <w:tabs>
          <w:tab w:val="left" w:pos="994"/>
        </w:tabs>
        <w:spacing w:line="240" w:lineRule="auto"/>
        <w:ind w:firstLine="709"/>
        <w:rPr>
          <w:rStyle w:val="FontStyle27"/>
          <w:color w:val="000000" w:themeColor="text1"/>
          <w:sz w:val="28"/>
          <w:szCs w:val="28"/>
        </w:rPr>
      </w:pPr>
      <w:proofErr w:type="gramStart"/>
      <w:r>
        <w:rPr>
          <w:rStyle w:val="FontStyle27"/>
          <w:color w:val="000000" w:themeColor="text1"/>
          <w:sz w:val="28"/>
          <w:szCs w:val="28"/>
        </w:rPr>
        <w:t>г)</w:t>
      </w:r>
      <w:r>
        <w:rPr>
          <w:rStyle w:val="FontStyle27"/>
          <w:color w:val="000000" w:themeColor="text1"/>
          <w:sz w:val="28"/>
          <w:szCs w:val="28"/>
        </w:rPr>
        <w:tab/>
      </w:r>
      <w:proofErr w:type="gramEnd"/>
      <w:r>
        <w:rPr>
          <w:rStyle w:val="FontStyle27"/>
          <w:color w:val="000000" w:themeColor="text1"/>
          <w:sz w:val="28"/>
          <w:szCs w:val="28"/>
        </w:rPr>
        <w:t>о порядке и сроках рассмотрения (у</w:t>
      </w:r>
      <w:r>
        <w:rPr>
          <w:rStyle w:val="FontStyle27"/>
          <w:color w:val="000000" w:themeColor="text1"/>
          <w:sz w:val="28"/>
          <w:szCs w:val="28"/>
        </w:rPr>
        <w:t>регулирования) разногласий,</w:t>
      </w:r>
      <w:r>
        <w:rPr>
          <w:rStyle w:val="FontStyle27"/>
          <w:color w:val="000000" w:themeColor="text1"/>
          <w:sz w:val="28"/>
          <w:szCs w:val="28"/>
        </w:rPr>
        <w:br/>
        <w:t>возникающих в ходе взаимодействия сторон;</w:t>
      </w:r>
    </w:p>
    <w:p w:rsidR="00821F14" w:rsidRDefault="0030036C">
      <w:pPr>
        <w:pStyle w:val="Style18"/>
        <w:widowControl/>
        <w:tabs>
          <w:tab w:val="left" w:pos="842"/>
        </w:tabs>
        <w:spacing w:line="240" w:lineRule="auto"/>
        <w:ind w:firstLine="709"/>
        <w:rPr>
          <w:rStyle w:val="FontStyle27"/>
          <w:color w:val="000000" w:themeColor="text1"/>
          <w:sz w:val="28"/>
          <w:szCs w:val="28"/>
        </w:rPr>
      </w:pPr>
      <w:r>
        <w:rPr>
          <w:rStyle w:val="FontStyle27"/>
          <w:color w:val="000000" w:themeColor="text1"/>
          <w:sz w:val="28"/>
          <w:szCs w:val="28"/>
        </w:rPr>
        <w:t>д) о сроке осуществления добровольческой деятельности и основаниях для досрочного прекращения ее осуществления;</w:t>
      </w:r>
    </w:p>
    <w:p w:rsidR="00821F14" w:rsidRDefault="0030036C">
      <w:pPr>
        <w:pStyle w:val="Style18"/>
        <w:widowControl/>
        <w:tabs>
          <w:tab w:val="left" w:pos="842"/>
        </w:tabs>
        <w:spacing w:line="240" w:lineRule="auto"/>
        <w:ind w:firstLine="709"/>
        <w:rPr>
          <w:rStyle w:val="FontStyle27"/>
          <w:color w:val="000000" w:themeColor="text1"/>
          <w:sz w:val="28"/>
          <w:szCs w:val="28"/>
        </w:rPr>
      </w:pPr>
      <w:r>
        <w:rPr>
          <w:rStyle w:val="FontStyle27"/>
          <w:color w:val="000000" w:themeColor="text1"/>
          <w:sz w:val="28"/>
          <w:szCs w:val="28"/>
        </w:rPr>
        <w:t>е) об иных условиях осуществления добровольческой деятельности.</w:t>
      </w:r>
    </w:p>
    <w:p w:rsidR="00821F14" w:rsidRDefault="0030036C">
      <w:pPr>
        <w:pStyle w:val="Style18"/>
        <w:widowControl/>
        <w:tabs>
          <w:tab w:val="left" w:pos="936"/>
        </w:tabs>
        <w:spacing w:line="240" w:lineRule="auto"/>
        <w:ind w:firstLine="709"/>
        <w:rPr>
          <w:rStyle w:val="FontStyle27"/>
          <w:color w:val="000000" w:themeColor="text1"/>
          <w:sz w:val="28"/>
          <w:szCs w:val="28"/>
        </w:rPr>
      </w:pPr>
      <w:r>
        <w:rPr>
          <w:rStyle w:val="FontStyle27"/>
          <w:color w:val="000000" w:themeColor="text1"/>
          <w:sz w:val="28"/>
          <w:szCs w:val="28"/>
        </w:rPr>
        <w:t>6.</w:t>
      </w:r>
      <w:r>
        <w:rPr>
          <w:rStyle w:val="FontStyle27"/>
          <w:color w:val="000000" w:themeColor="text1"/>
          <w:sz w:val="28"/>
          <w:szCs w:val="28"/>
        </w:rPr>
        <w:tab/>
        <w:t>Взаимод</w:t>
      </w:r>
      <w:r>
        <w:rPr>
          <w:rStyle w:val="FontStyle27"/>
          <w:color w:val="000000" w:themeColor="text1"/>
          <w:sz w:val="28"/>
          <w:szCs w:val="28"/>
        </w:rPr>
        <w:t>ействие органов местного самоуправления и муниципальных</w:t>
      </w:r>
      <w:r>
        <w:rPr>
          <w:rStyle w:val="FontStyle27"/>
          <w:color w:val="000000" w:themeColor="text1"/>
          <w:sz w:val="28"/>
          <w:szCs w:val="28"/>
        </w:rPr>
        <w:br/>
        <w:t>учреждений с организаторами добровольческой (волонтерской) деятельности, добровольческими (волонтерскими) организациями осуществляется на основании соглашения, за исключением случаев, определенных сто</w:t>
      </w:r>
      <w:r>
        <w:rPr>
          <w:rStyle w:val="FontStyle27"/>
          <w:color w:val="000000" w:themeColor="text1"/>
          <w:sz w:val="28"/>
          <w:szCs w:val="28"/>
        </w:rPr>
        <w:t>ронами, с инициативой заключения которого вправе вступить любой из указанных участников.</w:t>
      </w:r>
    </w:p>
    <w:p w:rsidR="00821F14" w:rsidRDefault="0030036C">
      <w:pPr>
        <w:pStyle w:val="Style18"/>
        <w:widowControl/>
        <w:tabs>
          <w:tab w:val="left" w:pos="1253"/>
        </w:tabs>
        <w:spacing w:line="240" w:lineRule="auto"/>
        <w:ind w:firstLine="709"/>
        <w:rPr>
          <w:rStyle w:val="FontStyle27"/>
          <w:color w:val="000000" w:themeColor="text1"/>
          <w:sz w:val="28"/>
          <w:szCs w:val="28"/>
        </w:rPr>
      </w:pPr>
      <w:r>
        <w:rPr>
          <w:rStyle w:val="FontStyle27"/>
          <w:color w:val="000000" w:themeColor="text1"/>
          <w:sz w:val="28"/>
          <w:szCs w:val="28"/>
        </w:rPr>
        <w:t>7.</w:t>
      </w:r>
      <w:r>
        <w:rPr>
          <w:rStyle w:val="FontStyle27"/>
          <w:color w:val="000000" w:themeColor="text1"/>
          <w:sz w:val="28"/>
          <w:szCs w:val="28"/>
        </w:rPr>
        <w:tab/>
        <w:t xml:space="preserve">Организатор добровольческой (волонтерской) </w:t>
      </w:r>
      <w:proofErr w:type="gramStart"/>
      <w:r>
        <w:rPr>
          <w:rStyle w:val="FontStyle27"/>
          <w:color w:val="000000" w:themeColor="text1"/>
          <w:sz w:val="28"/>
          <w:szCs w:val="28"/>
        </w:rPr>
        <w:t>деятельности,</w:t>
      </w:r>
      <w:r>
        <w:rPr>
          <w:rStyle w:val="FontStyle27"/>
          <w:color w:val="000000" w:themeColor="text1"/>
          <w:sz w:val="28"/>
          <w:szCs w:val="28"/>
        </w:rPr>
        <w:br/>
        <w:t>добровольческая</w:t>
      </w:r>
      <w:proofErr w:type="gramEnd"/>
      <w:r>
        <w:rPr>
          <w:rStyle w:val="FontStyle27"/>
          <w:color w:val="000000" w:themeColor="text1"/>
          <w:sz w:val="28"/>
          <w:szCs w:val="28"/>
        </w:rPr>
        <w:t xml:space="preserve"> (волонтерская) организация рассматривают проект соглашения, в течение 14 рабочих дней со дн</w:t>
      </w:r>
      <w:r>
        <w:rPr>
          <w:rStyle w:val="FontStyle27"/>
          <w:color w:val="000000" w:themeColor="text1"/>
          <w:sz w:val="28"/>
          <w:szCs w:val="28"/>
        </w:rPr>
        <w:t>я его получения, после чего принимают одно из следующих решений:</w:t>
      </w:r>
    </w:p>
    <w:p w:rsidR="00821F14" w:rsidRDefault="0030036C">
      <w:pPr>
        <w:pStyle w:val="Style18"/>
        <w:widowControl/>
        <w:numPr>
          <w:ilvl w:val="0"/>
          <w:numId w:val="3"/>
        </w:numPr>
        <w:tabs>
          <w:tab w:val="left" w:pos="727"/>
        </w:tabs>
        <w:spacing w:line="240" w:lineRule="auto"/>
        <w:ind w:firstLine="709"/>
        <w:rPr>
          <w:rStyle w:val="FontStyle27"/>
          <w:color w:val="000000" w:themeColor="text1"/>
          <w:sz w:val="28"/>
          <w:szCs w:val="28"/>
        </w:rPr>
      </w:pPr>
      <w:r>
        <w:rPr>
          <w:rStyle w:val="FontStyle27"/>
          <w:color w:val="000000" w:themeColor="text1"/>
          <w:sz w:val="28"/>
          <w:szCs w:val="28"/>
        </w:rPr>
        <w:t>о подписании соглашения, при отсутствии замечаний и предложений к проекту соглашения;</w:t>
      </w:r>
    </w:p>
    <w:p w:rsidR="00821F14" w:rsidRDefault="0030036C">
      <w:pPr>
        <w:pStyle w:val="Style18"/>
        <w:widowControl/>
        <w:numPr>
          <w:ilvl w:val="0"/>
          <w:numId w:val="3"/>
        </w:numPr>
        <w:tabs>
          <w:tab w:val="left" w:pos="727"/>
        </w:tabs>
        <w:spacing w:line="240" w:lineRule="auto"/>
        <w:ind w:firstLine="709"/>
        <w:rPr>
          <w:rStyle w:val="FontStyle27"/>
          <w:color w:val="000000" w:themeColor="text1"/>
          <w:sz w:val="28"/>
          <w:szCs w:val="28"/>
        </w:rPr>
      </w:pPr>
      <w:r>
        <w:rPr>
          <w:rStyle w:val="FontStyle27"/>
          <w:color w:val="000000" w:themeColor="text1"/>
          <w:sz w:val="28"/>
          <w:szCs w:val="28"/>
        </w:rPr>
        <w:t>об урегулировании разногласий, при наличии замечаний и предложений к проекту соглашения.</w:t>
      </w:r>
    </w:p>
    <w:p w:rsidR="00821F14" w:rsidRDefault="0030036C">
      <w:pPr>
        <w:pStyle w:val="Style14"/>
        <w:widowControl/>
        <w:spacing w:line="240" w:lineRule="auto"/>
        <w:ind w:firstLine="709"/>
        <w:rPr>
          <w:rStyle w:val="FontStyle27"/>
          <w:color w:val="000000" w:themeColor="text1"/>
          <w:sz w:val="28"/>
          <w:szCs w:val="28"/>
        </w:rPr>
      </w:pPr>
      <w:r>
        <w:rPr>
          <w:rStyle w:val="FontStyle27"/>
          <w:color w:val="000000" w:themeColor="text1"/>
          <w:sz w:val="28"/>
          <w:szCs w:val="28"/>
        </w:rPr>
        <w:t>Решение направля</w:t>
      </w:r>
      <w:r>
        <w:rPr>
          <w:rStyle w:val="FontStyle27"/>
          <w:color w:val="000000" w:themeColor="text1"/>
          <w:sz w:val="28"/>
          <w:szCs w:val="28"/>
        </w:rPr>
        <w:t>ется в адрес органа местного самоуправления, учреждения способом, указанным в пункте 2 настоящего Порядка не позднее 3 рабочих дней после его принятия.</w:t>
      </w:r>
    </w:p>
    <w:p w:rsidR="00821F14" w:rsidRDefault="0030036C">
      <w:pPr>
        <w:pStyle w:val="Style14"/>
        <w:widowControl/>
        <w:spacing w:line="240" w:lineRule="auto"/>
        <w:ind w:firstLine="709"/>
        <w:rPr>
          <w:rStyle w:val="FontStyle27"/>
          <w:color w:val="000000" w:themeColor="text1"/>
          <w:sz w:val="28"/>
          <w:szCs w:val="28"/>
        </w:rPr>
      </w:pPr>
      <w:r>
        <w:rPr>
          <w:rStyle w:val="FontStyle27"/>
          <w:color w:val="000000" w:themeColor="text1"/>
          <w:sz w:val="28"/>
          <w:szCs w:val="28"/>
        </w:rPr>
        <w:t>Организатор добровольческой деятельности, добровольческая организация в случае отказа учреждения и (или)</w:t>
      </w:r>
      <w:r>
        <w:rPr>
          <w:rStyle w:val="FontStyle27"/>
          <w:color w:val="000000" w:themeColor="text1"/>
          <w:sz w:val="28"/>
          <w:szCs w:val="28"/>
        </w:rPr>
        <w:t xml:space="preserve"> организации принять предложение вправе направить органу местного самоуправления, являющемуся учредителем учреждения и (или) организации, аналогичное предложение, которое </w:t>
      </w:r>
      <w:r>
        <w:rPr>
          <w:rStyle w:val="FontStyle29"/>
          <w:color w:val="000000" w:themeColor="text1"/>
          <w:sz w:val="28"/>
          <w:szCs w:val="28"/>
        </w:rPr>
        <w:t xml:space="preserve">рассматривается в порядке, </w:t>
      </w:r>
      <w:r>
        <w:rPr>
          <w:rStyle w:val="FontStyle27"/>
          <w:color w:val="000000" w:themeColor="text1"/>
          <w:sz w:val="28"/>
          <w:szCs w:val="28"/>
        </w:rPr>
        <w:t>установленном законодательством и настоящим Порядком.</w:t>
      </w:r>
    </w:p>
    <w:p w:rsidR="00821F14" w:rsidRDefault="0030036C">
      <w:pPr>
        <w:pStyle w:val="Style14"/>
        <w:widowControl/>
        <w:spacing w:line="240" w:lineRule="auto"/>
        <w:ind w:firstLine="709"/>
        <w:rPr>
          <w:rStyle w:val="FontStyle27"/>
          <w:color w:val="000000" w:themeColor="text1"/>
          <w:sz w:val="28"/>
          <w:szCs w:val="28"/>
        </w:rPr>
      </w:pPr>
      <w:r>
        <w:rPr>
          <w:rStyle w:val="FontStyle27"/>
          <w:color w:val="000000" w:themeColor="text1"/>
          <w:sz w:val="28"/>
          <w:szCs w:val="28"/>
        </w:rPr>
        <w:t xml:space="preserve">В </w:t>
      </w:r>
      <w:r>
        <w:rPr>
          <w:rStyle w:val="FontStyle27"/>
          <w:color w:val="000000" w:themeColor="text1"/>
          <w:sz w:val="28"/>
          <w:szCs w:val="28"/>
        </w:rPr>
        <w:t>целях урегулирования разногласий проводятся согласительные процедуры между участниками взаимодействия в том числе путем проведения обсуждений, встреч, совещаний.</w:t>
      </w:r>
    </w:p>
    <w:p w:rsidR="00821F14" w:rsidRDefault="0030036C">
      <w:pPr>
        <w:pStyle w:val="Style14"/>
        <w:widowControl/>
        <w:spacing w:line="240" w:lineRule="auto"/>
        <w:ind w:firstLine="709"/>
        <w:rPr>
          <w:rStyle w:val="FontStyle27"/>
          <w:color w:val="000000" w:themeColor="text1"/>
          <w:sz w:val="28"/>
          <w:szCs w:val="28"/>
        </w:rPr>
      </w:pPr>
      <w:r>
        <w:rPr>
          <w:rStyle w:val="FontStyle27"/>
          <w:color w:val="000000" w:themeColor="text1"/>
          <w:sz w:val="28"/>
          <w:szCs w:val="28"/>
        </w:rPr>
        <w:t>8. Соглашение заключается в случае принятия органом местного самоуправления, учреждением и (ил</w:t>
      </w:r>
      <w:r>
        <w:rPr>
          <w:rStyle w:val="FontStyle27"/>
          <w:color w:val="000000" w:themeColor="text1"/>
          <w:sz w:val="28"/>
          <w:szCs w:val="28"/>
        </w:rPr>
        <w:t>и) организацией решения об одобрении предложения с организатором добровольческой деятельности, добровольческой организацией и предусматривает:</w:t>
      </w:r>
    </w:p>
    <w:p w:rsidR="00821F14" w:rsidRDefault="0030036C">
      <w:pPr>
        <w:pStyle w:val="Style18"/>
        <w:widowControl/>
        <w:tabs>
          <w:tab w:val="left" w:pos="1087"/>
        </w:tabs>
        <w:spacing w:line="240" w:lineRule="auto"/>
        <w:ind w:firstLine="709"/>
        <w:rPr>
          <w:rStyle w:val="FontStyle27"/>
          <w:color w:val="000000" w:themeColor="text1"/>
          <w:sz w:val="28"/>
          <w:szCs w:val="28"/>
        </w:rPr>
      </w:pPr>
      <w:r>
        <w:rPr>
          <w:rStyle w:val="FontStyle27"/>
          <w:color w:val="000000" w:themeColor="text1"/>
          <w:sz w:val="28"/>
          <w:szCs w:val="28"/>
        </w:rPr>
        <w:t>а) перечень видов работ (услуг), осуществляемых организатором</w:t>
      </w:r>
      <w:r>
        <w:rPr>
          <w:rStyle w:val="FontStyle27"/>
          <w:color w:val="000000" w:themeColor="text1"/>
          <w:sz w:val="28"/>
          <w:szCs w:val="28"/>
        </w:rPr>
        <w:br/>
        <w:t xml:space="preserve">добровольческой деятельности, добровольческой </w:t>
      </w:r>
      <w:r>
        <w:rPr>
          <w:rStyle w:val="FontStyle27"/>
          <w:color w:val="000000" w:themeColor="text1"/>
          <w:sz w:val="28"/>
          <w:szCs w:val="28"/>
        </w:rPr>
        <w:t>организацией;</w:t>
      </w:r>
    </w:p>
    <w:p w:rsidR="00821F14" w:rsidRDefault="0030036C">
      <w:pPr>
        <w:pStyle w:val="Style18"/>
        <w:widowControl/>
        <w:tabs>
          <w:tab w:val="left" w:pos="857"/>
        </w:tabs>
        <w:spacing w:line="240" w:lineRule="auto"/>
        <w:ind w:firstLine="709"/>
        <w:rPr>
          <w:rStyle w:val="FontStyle27"/>
          <w:color w:val="000000" w:themeColor="text1"/>
          <w:sz w:val="28"/>
          <w:szCs w:val="28"/>
        </w:rPr>
      </w:pPr>
      <w:r>
        <w:rPr>
          <w:rStyle w:val="FontStyle27"/>
          <w:color w:val="000000" w:themeColor="text1"/>
          <w:sz w:val="28"/>
          <w:szCs w:val="28"/>
        </w:rPr>
        <w:t>б) условия осуществления добровольческой деятельности;</w:t>
      </w:r>
    </w:p>
    <w:p w:rsidR="00821F14" w:rsidRDefault="0030036C">
      <w:pPr>
        <w:pStyle w:val="Style18"/>
        <w:widowControl/>
        <w:tabs>
          <w:tab w:val="left" w:pos="1051"/>
        </w:tabs>
        <w:spacing w:line="240" w:lineRule="auto"/>
        <w:ind w:firstLine="709"/>
        <w:rPr>
          <w:rStyle w:val="FontStyle27"/>
          <w:color w:val="000000" w:themeColor="text1"/>
          <w:sz w:val="28"/>
          <w:szCs w:val="28"/>
        </w:rPr>
      </w:pPr>
      <w:r>
        <w:rPr>
          <w:rStyle w:val="FontStyle27"/>
          <w:color w:val="000000" w:themeColor="text1"/>
          <w:sz w:val="28"/>
          <w:szCs w:val="28"/>
        </w:rPr>
        <w:t>в) сведения об уполномоченных представителях, ответственных за</w:t>
      </w:r>
      <w:r>
        <w:rPr>
          <w:rStyle w:val="FontStyle27"/>
          <w:color w:val="000000" w:themeColor="text1"/>
          <w:sz w:val="28"/>
          <w:szCs w:val="28"/>
        </w:rPr>
        <w:br/>
        <w:t xml:space="preserve">взаимодействие со стороны организатора добровольческой </w:t>
      </w:r>
      <w:proofErr w:type="gramStart"/>
      <w:r>
        <w:rPr>
          <w:rStyle w:val="FontStyle27"/>
          <w:color w:val="000000" w:themeColor="text1"/>
          <w:sz w:val="28"/>
          <w:szCs w:val="28"/>
        </w:rPr>
        <w:t>деятельности,</w:t>
      </w:r>
      <w:r>
        <w:rPr>
          <w:rStyle w:val="FontStyle27"/>
          <w:color w:val="000000" w:themeColor="text1"/>
          <w:sz w:val="28"/>
          <w:szCs w:val="28"/>
        </w:rPr>
        <w:br/>
        <w:t>добровольческой</w:t>
      </w:r>
      <w:proofErr w:type="gramEnd"/>
      <w:r>
        <w:rPr>
          <w:rStyle w:val="FontStyle27"/>
          <w:color w:val="000000" w:themeColor="text1"/>
          <w:sz w:val="28"/>
          <w:szCs w:val="28"/>
        </w:rPr>
        <w:t xml:space="preserve"> организации и со стороны органов местно</w:t>
      </w:r>
      <w:r>
        <w:rPr>
          <w:rStyle w:val="FontStyle27"/>
          <w:color w:val="000000" w:themeColor="text1"/>
          <w:sz w:val="28"/>
          <w:szCs w:val="28"/>
        </w:rPr>
        <w:t>го самоуправления, учреждения и (или) организации, для оперативного решения вопросов, возникающих при взаимодействии;</w:t>
      </w:r>
    </w:p>
    <w:p w:rsidR="00821F14" w:rsidRDefault="0030036C">
      <w:pPr>
        <w:pStyle w:val="Style18"/>
        <w:widowControl/>
        <w:tabs>
          <w:tab w:val="left" w:pos="929"/>
        </w:tabs>
        <w:spacing w:line="240" w:lineRule="auto"/>
        <w:ind w:firstLine="709"/>
        <w:rPr>
          <w:rStyle w:val="FontStyle27"/>
          <w:color w:val="000000" w:themeColor="text1"/>
          <w:sz w:val="28"/>
          <w:szCs w:val="28"/>
        </w:rPr>
      </w:pPr>
      <w:proofErr w:type="gramStart"/>
      <w:r>
        <w:rPr>
          <w:rStyle w:val="FontStyle27"/>
          <w:color w:val="000000" w:themeColor="text1"/>
          <w:sz w:val="28"/>
          <w:szCs w:val="28"/>
        </w:rPr>
        <w:t>г)</w:t>
      </w:r>
      <w:r>
        <w:rPr>
          <w:rStyle w:val="FontStyle27"/>
          <w:color w:val="000000" w:themeColor="text1"/>
          <w:sz w:val="28"/>
          <w:szCs w:val="28"/>
        </w:rPr>
        <w:tab/>
      </w:r>
      <w:proofErr w:type="gramEnd"/>
      <w:r>
        <w:rPr>
          <w:rStyle w:val="FontStyle27"/>
          <w:color w:val="000000" w:themeColor="text1"/>
          <w:sz w:val="28"/>
          <w:szCs w:val="28"/>
        </w:rPr>
        <w:t>порядок, в соответствии с которым орган местного самоуправления,</w:t>
      </w:r>
      <w:r>
        <w:rPr>
          <w:rStyle w:val="FontStyle27"/>
          <w:color w:val="000000" w:themeColor="text1"/>
          <w:sz w:val="28"/>
          <w:szCs w:val="28"/>
        </w:rPr>
        <w:br/>
        <w:t>учреждение и (или) организация информируют организатора добровольческо</w:t>
      </w:r>
      <w:r>
        <w:rPr>
          <w:rStyle w:val="FontStyle27"/>
          <w:color w:val="000000" w:themeColor="text1"/>
          <w:sz w:val="28"/>
          <w:szCs w:val="28"/>
        </w:rPr>
        <w:t>й деятельности, добровольческую организацию о потребности в привлечении добровольцев;</w:t>
      </w:r>
    </w:p>
    <w:p w:rsidR="00821F14" w:rsidRDefault="0030036C">
      <w:pPr>
        <w:pStyle w:val="Style18"/>
        <w:widowControl/>
        <w:tabs>
          <w:tab w:val="left" w:pos="1080"/>
        </w:tabs>
        <w:spacing w:line="240" w:lineRule="auto"/>
        <w:ind w:firstLine="709"/>
        <w:rPr>
          <w:rStyle w:val="FontStyle27"/>
          <w:color w:val="000000" w:themeColor="text1"/>
          <w:sz w:val="28"/>
          <w:szCs w:val="28"/>
        </w:rPr>
      </w:pPr>
      <w:r>
        <w:rPr>
          <w:rStyle w:val="FontStyle27"/>
          <w:color w:val="000000" w:themeColor="text1"/>
          <w:sz w:val="28"/>
          <w:szCs w:val="28"/>
        </w:rPr>
        <w:t xml:space="preserve">д) возможность предоставления органом местного </w:t>
      </w:r>
      <w:proofErr w:type="gramStart"/>
      <w:r>
        <w:rPr>
          <w:rStyle w:val="FontStyle27"/>
          <w:color w:val="000000" w:themeColor="text1"/>
          <w:sz w:val="28"/>
          <w:szCs w:val="28"/>
        </w:rPr>
        <w:t>самоуправления,</w:t>
      </w:r>
      <w:r>
        <w:rPr>
          <w:rStyle w:val="FontStyle27"/>
          <w:color w:val="000000" w:themeColor="text1"/>
          <w:sz w:val="28"/>
          <w:szCs w:val="28"/>
        </w:rPr>
        <w:br/>
        <w:t>учреждением</w:t>
      </w:r>
      <w:proofErr w:type="gramEnd"/>
      <w:r>
        <w:rPr>
          <w:rStyle w:val="FontStyle27"/>
          <w:color w:val="000000" w:themeColor="text1"/>
          <w:sz w:val="28"/>
          <w:szCs w:val="28"/>
        </w:rPr>
        <w:t xml:space="preserve"> и (или) организацией мер поддержки, предусмотренных</w:t>
      </w:r>
      <w:r>
        <w:rPr>
          <w:rStyle w:val="FontStyle27"/>
          <w:color w:val="000000" w:themeColor="text1"/>
          <w:sz w:val="28"/>
          <w:szCs w:val="28"/>
        </w:rPr>
        <w:br/>
        <w:t>Федеральным законом, помещений и необходимо</w:t>
      </w:r>
      <w:r>
        <w:rPr>
          <w:rStyle w:val="FontStyle27"/>
          <w:color w:val="000000" w:themeColor="text1"/>
          <w:sz w:val="28"/>
          <w:szCs w:val="28"/>
        </w:rPr>
        <w:t>го оборудования;</w:t>
      </w:r>
    </w:p>
    <w:p w:rsidR="00821F14" w:rsidRDefault="0030036C">
      <w:pPr>
        <w:pStyle w:val="Style18"/>
        <w:widowControl/>
        <w:tabs>
          <w:tab w:val="left" w:pos="1195"/>
        </w:tabs>
        <w:spacing w:line="240" w:lineRule="auto"/>
        <w:ind w:firstLine="709"/>
        <w:rPr>
          <w:rStyle w:val="FontStyle27"/>
          <w:color w:val="000000" w:themeColor="text1"/>
          <w:sz w:val="28"/>
          <w:szCs w:val="28"/>
        </w:rPr>
      </w:pPr>
      <w:r>
        <w:rPr>
          <w:rStyle w:val="FontStyle27"/>
          <w:color w:val="000000" w:themeColor="text1"/>
          <w:sz w:val="28"/>
          <w:szCs w:val="28"/>
        </w:rPr>
        <w:t>е) возможность учета деятельности добровольцев в единой</w:t>
      </w:r>
      <w:r>
        <w:rPr>
          <w:rStyle w:val="FontStyle27"/>
          <w:color w:val="000000" w:themeColor="text1"/>
          <w:sz w:val="28"/>
          <w:szCs w:val="28"/>
        </w:rPr>
        <w:br/>
        <w:t>информационной системе в сфере развития добровольчества (</w:t>
      </w:r>
      <w:proofErr w:type="spellStart"/>
      <w:r>
        <w:rPr>
          <w:rStyle w:val="FontStyle27"/>
          <w:color w:val="000000" w:themeColor="text1"/>
          <w:sz w:val="28"/>
          <w:szCs w:val="28"/>
        </w:rPr>
        <w:t>волонтерства</w:t>
      </w:r>
      <w:proofErr w:type="spellEnd"/>
      <w:r>
        <w:rPr>
          <w:rStyle w:val="FontStyle27"/>
          <w:color w:val="000000" w:themeColor="text1"/>
          <w:sz w:val="28"/>
          <w:szCs w:val="28"/>
        </w:rPr>
        <w:t>);</w:t>
      </w:r>
    </w:p>
    <w:p w:rsidR="00821F14" w:rsidRDefault="0030036C">
      <w:pPr>
        <w:pStyle w:val="Style18"/>
        <w:widowControl/>
        <w:tabs>
          <w:tab w:val="left" w:pos="1332"/>
        </w:tabs>
        <w:spacing w:line="240" w:lineRule="auto"/>
        <w:ind w:firstLine="709"/>
        <w:rPr>
          <w:rStyle w:val="FontStyle27"/>
          <w:color w:val="000000" w:themeColor="text1"/>
          <w:sz w:val="28"/>
          <w:szCs w:val="28"/>
        </w:rPr>
      </w:pPr>
      <w:r>
        <w:rPr>
          <w:rStyle w:val="FontStyle27"/>
          <w:color w:val="000000" w:themeColor="text1"/>
          <w:sz w:val="28"/>
          <w:szCs w:val="28"/>
        </w:rPr>
        <w:t xml:space="preserve">ж) обязанность организатора добровольческой </w:t>
      </w:r>
      <w:proofErr w:type="gramStart"/>
      <w:r>
        <w:rPr>
          <w:rStyle w:val="FontStyle27"/>
          <w:color w:val="000000" w:themeColor="text1"/>
          <w:sz w:val="28"/>
          <w:szCs w:val="28"/>
        </w:rPr>
        <w:t>деятельности,</w:t>
      </w:r>
      <w:r>
        <w:rPr>
          <w:rStyle w:val="FontStyle27"/>
          <w:color w:val="000000" w:themeColor="text1"/>
          <w:sz w:val="28"/>
          <w:szCs w:val="28"/>
        </w:rPr>
        <w:br/>
        <w:t>добровольческой</w:t>
      </w:r>
      <w:proofErr w:type="gramEnd"/>
      <w:r>
        <w:rPr>
          <w:rStyle w:val="FontStyle27"/>
          <w:color w:val="000000" w:themeColor="text1"/>
          <w:sz w:val="28"/>
          <w:szCs w:val="28"/>
        </w:rPr>
        <w:t xml:space="preserve"> организации информировать добровольце</w:t>
      </w:r>
      <w:r>
        <w:rPr>
          <w:rStyle w:val="FontStyle27"/>
          <w:color w:val="000000" w:themeColor="text1"/>
          <w:sz w:val="28"/>
          <w:szCs w:val="28"/>
        </w:rPr>
        <w:t>в о рисках, связанных с осуществлением добровольческой деятельности (при наличии), с учетом требований, устанавливаемых уполномоченным федеральным органом исполнительной власти;</w:t>
      </w:r>
    </w:p>
    <w:p w:rsidR="00821F14" w:rsidRDefault="0030036C">
      <w:pPr>
        <w:pStyle w:val="Style18"/>
        <w:widowControl/>
        <w:tabs>
          <w:tab w:val="left" w:pos="1332"/>
        </w:tabs>
        <w:spacing w:line="240" w:lineRule="auto"/>
        <w:ind w:firstLine="709"/>
        <w:rPr>
          <w:rStyle w:val="FontStyle27"/>
          <w:color w:val="000000" w:themeColor="text1"/>
          <w:sz w:val="28"/>
          <w:szCs w:val="28"/>
        </w:rPr>
      </w:pPr>
      <w:r>
        <w:rPr>
          <w:rStyle w:val="FontStyle27"/>
          <w:color w:val="000000" w:themeColor="text1"/>
          <w:sz w:val="28"/>
          <w:szCs w:val="28"/>
        </w:rPr>
        <w:t xml:space="preserve">з) обязанность организатора добровольческой </w:t>
      </w:r>
      <w:proofErr w:type="gramStart"/>
      <w:r>
        <w:rPr>
          <w:rStyle w:val="FontStyle27"/>
          <w:color w:val="000000" w:themeColor="text1"/>
          <w:sz w:val="28"/>
          <w:szCs w:val="28"/>
        </w:rPr>
        <w:t>деятельности,</w:t>
      </w:r>
      <w:r>
        <w:rPr>
          <w:rStyle w:val="FontStyle27"/>
          <w:color w:val="000000" w:themeColor="text1"/>
          <w:sz w:val="28"/>
          <w:szCs w:val="28"/>
        </w:rPr>
        <w:br/>
        <w:t>добровольческой</w:t>
      </w:r>
      <w:proofErr w:type="gramEnd"/>
      <w:r>
        <w:rPr>
          <w:rStyle w:val="FontStyle27"/>
          <w:color w:val="000000" w:themeColor="text1"/>
          <w:sz w:val="28"/>
          <w:szCs w:val="28"/>
        </w:rPr>
        <w:t xml:space="preserve"> орга</w:t>
      </w:r>
      <w:r>
        <w:rPr>
          <w:rStyle w:val="FontStyle27"/>
          <w:color w:val="000000" w:themeColor="text1"/>
          <w:sz w:val="28"/>
          <w:szCs w:val="28"/>
        </w:rPr>
        <w:t>низации информировать добровольцев о необходимости уведомления о перенесенных и выявленных у них инфекционных заболеваниях, препятствующих осуществлению добровольческой деятельности, а также учитывать указанную информацию в работе;</w:t>
      </w:r>
    </w:p>
    <w:p w:rsidR="00821F14" w:rsidRDefault="0030036C">
      <w:pPr>
        <w:pStyle w:val="Style18"/>
        <w:widowControl/>
        <w:tabs>
          <w:tab w:val="left" w:pos="1001"/>
        </w:tabs>
        <w:spacing w:line="240" w:lineRule="auto"/>
        <w:ind w:firstLine="709"/>
        <w:rPr>
          <w:rStyle w:val="FontStyle27"/>
          <w:color w:val="000000" w:themeColor="text1"/>
          <w:sz w:val="28"/>
          <w:szCs w:val="28"/>
        </w:rPr>
      </w:pPr>
      <w:r>
        <w:rPr>
          <w:rStyle w:val="FontStyle27"/>
          <w:color w:val="000000" w:themeColor="text1"/>
          <w:sz w:val="28"/>
          <w:szCs w:val="28"/>
        </w:rPr>
        <w:t>и) иные положения, не пр</w:t>
      </w:r>
      <w:r>
        <w:rPr>
          <w:rStyle w:val="FontStyle27"/>
          <w:color w:val="000000" w:themeColor="text1"/>
          <w:sz w:val="28"/>
          <w:szCs w:val="28"/>
        </w:rPr>
        <w:t>отиворечащие законодательству Российской</w:t>
      </w:r>
      <w:r>
        <w:rPr>
          <w:rStyle w:val="FontStyle27"/>
          <w:color w:val="000000" w:themeColor="text1"/>
          <w:sz w:val="28"/>
          <w:szCs w:val="28"/>
        </w:rPr>
        <w:br/>
        <w:t>Федерации.</w:t>
      </w:r>
    </w:p>
    <w:p w:rsidR="00821F14" w:rsidRDefault="0030036C">
      <w:pPr>
        <w:pStyle w:val="Style6"/>
        <w:widowControl/>
        <w:spacing w:line="240" w:lineRule="auto"/>
        <w:ind w:firstLine="709"/>
        <w:rPr>
          <w:rStyle w:val="FontStyle27"/>
          <w:color w:val="000000" w:themeColor="text1"/>
          <w:sz w:val="28"/>
          <w:szCs w:val="28"/>
        </w:rPr>
      </w:pPr>
      <w:r>
        <w:rPr>
          <w:rStyle w:val="FontStyle27"/>
          <w:color w:val="000000" w:themeColor="text1"/>
          <w:sz w:val="28"/>
          <w:szCs w:val="28"/>
        </w:rPr>
        <w:t>9. В случае если соглашение заключается по инициативе органа местного самоуправления, муниципального учреждения, предложение по осуществлению взаимодействия в сфере добровольческой (волонтерской) деятельн</w:t>
      </w:r>
      <w:r>
        <w:rPr>
          <w:rStyle w:val="FontStyle27"/>
          <w:color w:val="000000" w:themeColor="text1"/>
          <w:sz w:val="28"/>
          <w:szCs w:val="28"/>
        </w:rPr>
        <w:t>ости с приложением проекта соглашения направляется органом местного самоуправления, муниципальным учреждением организатору добровольческой (волонтерской) деятельности, добровольческой (волонтерской) организации. Рассмотрение проекта осуществляется в порядк</w:t>
      </w:r>
      <w:r>
        <w:rPr>
          <w:rStyle w:val="FontStyle27"/>
          <w:color w:val="000000" w:themeColor="text1"/>
          <w:sz w:val="28"/>
          <w:szCs w:val="28"/>
        </w:rPr>
        <w:t>е, предусмотренном 7 настоящего Порядка.</w:t>
      </w:r>
    </w:p>
    <w:p w:rsidR="00821F14" w:rsidRDefault="00821F14">
      <w:pPr>
        <w:ind w:firstLine="709"/>
        <w:jc w:val="both"/>
        <w:rPr>
          <w:rFonts w:eastAsia="Arial Unicode MS"/>
          <w:color w:val="000000" w:themeColor="text1"/>
          <w:sz w:val="28"/>
          <w:szCs w:val="28"/>
        </w:rPr>
      </w:pPr>
    </w:p>
    <w:p w:rsidR="00821F14" w:rsidRDefault="00821F14">
      <w:pPr>
        <w:jc w:val="both"/>
      </w:pPr>
    </w:p>
    <w:sectPr w:rsidR="00821F14">
      <w:pgSz w:w="11906" w:h="16838"/>
      <w:pgMar w:top="1134" w:right="850" w:bottom="1134" w:left="1701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abstractNum w:abstractNumId="1" w15:restartNumberingAfterBreak="0">
    <w:nsid w:val="4BCC1DFE"/>
    <w:multiLevelType w:val="singleLevel"/>
    <w:tmpl w:val="4BCC1DFE"/>
    <w:lvl w:ilvl="0">
      <w:start w:val="1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3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F14"/>
    <w:rsid w:val="0030036C"/>
    <w:rsid w:val="00821F14"/>
    <w:rsid w:val="0B754480"/>
    <w:rsid w:val="1CEB7F0D"/>
    <w:rsid w:val="39915D5C"/>
    <w:rsid w:val="61490264"/>
    <w:rsid w:val="66AF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3E37F94-9F91-43BC-ABC1-297B48522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customStyle="1" w:styleId="Style12">
    <w:name w:val="Style12"/>
    <w:basedOn w:val="a"/>
    <w:uiPriority w:val="99"/>
    <w:qFormat/>
    <w:pPr>
      <w:widowControl w:val="0"/>
      <w:autoSpaceDE w:val="0"/>
      <w:autoSpaceDN w:val="0"/>
      <w:adjustRightInd w:val="0"/>
      <w:spacing w:line="328" w:lineRule="exact"/>
    </w:pPr>
    <w:rPr>
      <w:sz w:val="24"/>
      <w:szCs w:val="24"/>
    </w:rPr>
  </w:style>
  <w:style w:type="character" w:customStyle="1" w:styleId="FontStyle27">
    <w:name w:val="Font Style27"/>
    <w:uiPriority w:val="99"/>
    <w:qFormat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uiPriority w:val="99"/>
    <w:qFormat/>
    <w:pPr>
      <w:widowControl w:val="0"/>
      <w:autoSpaceDE w:val="0"/>
      <w:autoSpaceDN w:val="0"/>
      <w:adjustRightInd w:val="0"/>
      <w:spacing w:line="320" w:lineRule="exact"/>
      <w:ind w:firstLine="850"/>
      <w:jc w:val="both"/>
    </w:pPr>
    <w:rPr>
      <w:sz w:val="24"/>
      <w:szCs w:val="24"/>
    </w:rPr>
  </w:style>
  <w:style w:type="paragraph" w:customStyle="1" w:styleId="Style15">
    <w:name w:val="Style15"/>
    <w:basedOn w:val="a"/>
    <w:uiPriority w:val="99"/>
    <w:qFormat/>
    <w:pPr>
      <w:widowControl w:val="0"/>
      <w:autoSpaceDE w:val="0"/>
      <w:autoSpaceDN w:val="0"/>
      <w:adjustRightInd w:val="0"/>
      <w:spacing w:line="331" w:lineRule="exact"/>
      <w:ind w:firstLine="871"/>
      <w:jc w:val="both"/>
    </w:pPr>
    <w:rPr>
      <w:sz w:val="24"/>
      <w:szCs w:val="24"/>
    </w:rPr>
  </w:style>
  <w:style w:type="paragraph" w:customStyle="1" w:styleId="Style17">
    <w:name w:val="Style17"/>
    <w:basedOn w:val="a"/>
    <w:uiPriority w:val="99"/>
    <w:qFormat/>
    <w:pPr>
      <w:widowControl w:val="0"/>
      <w:autoSpaceDE w:val="0"/>
      <w:autoSpaceDN w:val="0"/>
      <w:adjustRightInd w:val="0"/>
      <w:spacing w:line="329" w:lineRule="exact"/>
      <w:ind w:firstLine="338"/>
    </w:pPr>
    <w:rPr>
      <w:sz w:val="24"/>
      <w:szCs w:val="24"/>
    </w:rPr>
  </w:style>
  <w:style w:type="character" w:customStyle="1" w:styleId="FontStyle28">
    <w:name w:val="Font Style28"/>
    <w:uiPriority w:val="99"/>
    <w:qFormat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"/>
    <w:uiPriority w:val="99"/>
    <w:qFormat/>
    <w:pPr>
      <w:widowControl w:val="0"/>
      <w:autoSpaceDE w:val="0"/>
      <w:autoSpaceDN w:val="0"/>
      <w:adjustRightInd w:val="0"/>
      <w:spacing w:line="317" w:lineRule="exact"/>
      <w:ind w:firstLine="907"/>
      <w:jc w:val="both"/>
    </w:pPr>
    <w:rPr>
      <w:sz w:val="24"/>
      <w:szCs w:val="24"/>
    </w:rPr>
  </w:style>
  <w:style w:type="paragraph" w:customStyle="1" w:styleId="Style19">
    <w:name w:val="Style19"/>
    <w:basedOn w:val="a"/>
    <w:uiPriority w:val="99"/>
    <w:qFormat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sz w:val="24"/>
      <w:szCs w:val="24"/>
    </w:rPr>
  </w:style>
  <w:style w:type="paragraph" w:customStyle="1" w:styleId="Style14">
    <w:name w:val="Style14"/>
    <w:basedOn w:val="a"/>
    <w:uiPriority w:val="99"/>
    <w:qFormat/>
    <w:pPr>
      <w:widowControl w:val="0"/>
      <w:autoSpaceDE w:val="0"/>
      <w:autoSpaceDN w:val="0"/>
      <w:adjustRightInd w:val="0"/>
      <w:spacing w:line="331" w:lineRule="exact"/>
      <w:ind w:firstLine="583"/>
      <w:jc w:val="both"/>
    </w:pPr>
    <w:rPr>
      <w:sz w:val="24"/>
      <w:szCs w:val="24"/>
    </w:rPr>
  </w:style>
  <w:style w:type="paragraph" w:customStyle="1" w:styleId="Style18">
    <w:name w:val="Style18"/>
    <w:basedOn w:val="a"/>
    <w:uiPriority w:val="99"/>
    <w:qFormat/>
    <w:pPr>
      <w:widowControl w:val="0"/>
      <w:autoSpaceDE w:val="0"/>
      <w:autoSpaceDN w:val="0"/>
      <w:adjustRightInd w:val="0"/>
      <w:spacing w:line="338" w:lineRule="exact"/>
      <w:ind w:firstLine="540"/>
      <w:jc w:val="both"/>
    </w:pPr>
    <w:rPr>
      <w:sz w:val="24"/>
      <w:szCs w:val="24"/>
    </w:rPr>
  </w:style>
  <w:style w:type="paragraph" w:customStyle="1" w:styleId="Style5">
    <w:name w:val="Style5"/>
    <w:basedOn w:val="a"/>
    <w:uiPriority w:val="99"/>
    <w:qFormat/>
    <w:pPr>
      <w:widowControl w:val="0"/>
      <w:autoSpaceDE w:val="0"/>
      <w:autoSpaceDN w:val="0"/>
      <w:adjustRightInd w:val="0"/>
      <w:spacing w:line="483" w:lineRule="exact"/>
      <w:ind w:firstLine="691"/>
      <w:jc w:val="both"/>
    </w:pPr>
    <w:rPr>
      <w:sz w:val="24"/>
      <w:szCs w:val="24"/>
    </w:rPr>
  </w:style>
  <w:style w:type="character" w:customStyle="1" w:styleId="FontStyle30">
    <w:name w:val="Font Style30"/>
    <w:uiPriority w:val="99"/>
    <w:qFormat/>
    <w:rPr>
      <w:rFonts w:ascii="Times New Roman" w:hAnsi="Times New Roman" w:cs="Times New Roman"/>
      <w:sz w:val="26"/>
      <w:szCs w:val="26"/>
    </w:rPr>
  </w:style>
  <w:style w:type="character" w:customStyle="1" w:styleId="FontStyle29">
    <w:name w:val="Font Style29"/>
    <w:uiPriority w:val="99"/>
    <w:qFormat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qFormat/>
    <w:pPr>
      <w:widowControl w:val="0"/>
      <w:autoSpaceDE w:val="0"/>
      <w:autoSpaceDN w:val="0"/>
      <w:adjustRightInd w:val="0"/>
      <w:spacing w:line="319" w:lineRule="exact"/>
      <w:ind w:firstLine="713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1686</Words>
  <Characters>9611</Characters>
  <Application>Microsoft Office Word</Application>
  <DocSecurity>0</DocSecurity>
  <Lines>80</Lines>
  <Paragraphs>22</Paragraphs>
  <ScaleCrop>false</ScaleCrop>
  <Company/>
  <LinksUpToDate>false</LinksUpToDate>
  <CharactersWithSpaces>11275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SovDep</dc:creator>
  <cp:lastModifiedBy>Второй</cp:lastModifiedBy>
  <cp:revision>2</cp:revision>
  <cp:lastPrinted>2020-12-09T14:17:00Z</cp:lastPrinted>
  <dcterms:created xsi:type="dcterms:W3CDTF">2020-12-04T08:54:00Z</dcterms:created>
  <dcterms:modified xsi:type="dcterms:W3CDTF">2020-12-18T11:30:00Z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1049-11.2.0.8991</vt:lpwstr>
  </property>
</Properties>
</file>