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E5" w:rsidRDefault="002552A9" w:rsidP="002552A9">
      <w:pPr>
        <w:spacing w:after="20"/>
        <w:jc w:val="center"/>
        <w:rPr>
          <w:rFonts w:ascii="Arial" w:eastAsia="Arial CYR" w:hAnsi="Arial" w:cs="Arial"/>
          <w:sz w:val="24"/>
          <w:szCs w:val="24"/>
        </w:rPr>
      </w:pPr>
      <w:r>
        <w:rPr>
          <w:rFonts w:ascii="Arial" w:eastAsia="Arial CYR" w:hAnsi="Arial" w:cs="Arial"/>
          <w:sz w:val="24"/>
          <w:szCs w:val="24"/>
        </w:rPr>
        <w:t>СОВЕТ  ДЕПУТАТОВ</w:t>
      </w:r>
    </w:p>
    <w:p w:rsidR="002D36E5" w:rsidRDefault="002552A9" w:rsidP="002552A9">
      <w:pPr>
        <w:spacing w:after="20"/>
        <w:jc w:val="center"/>
        <w:rPr>
          <w:rFonts w:ascii="Arial" w:eastAsia="Arial CYR" w:hAnsi="Arial" w:cs="Arial"/>
          <w:sz w:val="24"/>
          <w:szCs w:val="24"/>
        </w:rPr>
      </w:pPr>
      <w:r>
        <w:rPr>
          <w:rFonts w:ascii="Arial" w:eastAsia="Arial CYR" w:hAnsi="Arial" w:cs="Arial"/>
          <w:sz w:val="24"/>
          <w:szCs w:val="24"/>
        </w:rPr>
        <w:t>ГОРОДСКОГО ОКРУГА ЛЫТКАРИНО</w:t>
      </w:r>
    </w:p>
    <w:p w:rsidR="002D36E5" w:rsidRDefault="002D36E5" w:rsidP="002552A9">
      <w:pPr>
        <w:spacing w:after="20"/>
        <w:jc w:val="center"/>
        <w:rPr>
          <w:rFonts w:ascii="Arial" w:eastAsia="Arial CYR" w:hAnsi="Arial" w:cs="Arial"/>
          <w:sz w:val="24"/>
          <w:szCs w:val="24"/>
        </w:rPr>
      </w:pPr>
    </w:p>
    <w:p w:rsidR="002D36E5" w:rsidRDefault="002552A9" w:rsidP="002552A9">
      <w:pPr>
        <w:spacing w:after="20"/>
        <w:jc w:val="center"/>
        <w:rPr>
          <w:rFonts w:ascii="Arial" w:eastAsia="Arial CYR" w:hAnsi="Arial" w:cs="Arial"/>
          <w:sz w:val="24"/>
          <w:szCs w:val="24"/>
        </w:rPr>
      </w:pPr>
      <w:r>
        <w:rPr>
          <w:rFonts w:ascii="Arial" w:eastAsia="Arial CYR" w:hAnsi="Arial" w:cs="Arial"/>
          <w:sz w:val="24"/>
          <w:szCs w:val="24"/>
        </w:rPr>
        <w:t>РЕШЕНИЕ</w:t>
      </w:r>
    </w:p>
    <w:p w:rsidR="002D36E5" w:rsidRDefault="002552A9" w:rsidP="002552A9">
      <w:pPr>
        <w:spacing w:after="20"/>
        <w:jc w:val="center"/>
        <w:rPr>
          <w:rFonts w:ascii="Arial" w:eastAsia="Arial CYR" w:hAnsi="Arial" w:cs="Arial"/>
          <w:sz w:val="24"/>
          <w:szCs w:val="24"/>
        </w:rPr>
      </w:pPr>
      <w:r>
        <w:rPr>
          <w:rFonts w:ascii="Arial" w:eastAsia="Arial CYR" w:hAnsi="Arial" w:cs="Arial"/>
          <w:sz w:val="24"/>
          <w:szCs w:val="24"/>
        </w:rPr>
        <w:t>25.08.2020  №  564/67</w:t>
      </w:r>
    </w:p>
    <w:p w:rsidR="002D36E5" w:rsidRDefault="002D36E5" w:rsidP="002552A9">
      <w:pPr>
        <w:spacing w:after="20"/>
        <w:jc w:val="right"/>
        <w:rPr>
          <w:rFonts w:ascii="Arial" w:eastAsia="Arial CYR" w:hAnsi="Arial" w:cs="Arial"/>
          <w:sz w:val="24"/>
          <w:szCs w:val="24"/>
        </w:rPr>
      </w:pPr>
    </w:p>
    <w:p w:rsidR="002D36E5" w:rsidRDefault="002552A9" w:rsidP="002552A9">
      <w:pPr>
        <w:shd w:val="clear" w:color="auto" w:fill="FFFFFF"/>
        <w:spacing w:after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10"/>
          <w:sz w:val="24"/>
          <w:szCs w:val="24"/>
        </w:rPr>
        <w:t xml:space="preserve">О внесении изменений в </w:t>
      </w:r>
      <w:r>
        <w:rPr>
          <w:rFonts w:ascii="Arial" w:hAnsi="Arial" w:cs="Arial"/>
          <w:sz w:val="24"/>
          <w:szCs w:val="24"/>
        </w:rPr>
        <w:t>решение Совета депутатов города Лыткарино</w:t>
      </w:r>
    </w:p>
    <w:p w:rsidR="002D36E5" w:rsidRDefault="002552A9" w:rsidP="002552A9">
      <w:pPr>
        <w:shd w:val="clear" w:color="auto" w:fill="FFFFFF"/>
        <w:spacing w:after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Московской области  от 19.11.2014 № 578/68 «О налоге на имущество </w:t>
      </w:r>
    </w:p>
    <w:p w:rsidR="002D36E5" w:rsidRDefault="002552A9" w:rsidP="002552A9">
      <w:pPr>
        <w:shd w:val="clear" w:color="auto" w:fill="FFFFFF"/>
        <w:spacing w:after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физических лиц на территории муниципального </w:t>
      </w:r>
      <w:r>
        <w:rPr>
          <w:rFonts w:ascii="Arial" w:hAnsi="Arial" w:cs="Arial"/>
          <w:sz w:val="24"/>
          <w:szCs w:val="24"/>
        </w:rPr>
        <w:t>образования</w:t>
      </w:r>
    </w:p>
    <w:p w:rsidR="002D36E5" w:rsidRDefault="002552A9" w:rsidP="002552A9">
      <w:pPr>
        <w:shd w:val="clear" w:color="auto" w:fill="FFFFFF"/>
        <w:spacing w:after="20"/>
        <w:jc w:val="left"/>
        <w:rPr>
          <w:rFonts w:ascii="Arial" w:hAnsi="Arial" w:cs="Arial"/>
          <w:bCs/>
          <w:iCs/>
          <w:color w:val="000000"/>
          <w:spacing w:val="1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«Город Лыткарино Московской области» </w:t>
      </w:r>
    </w:p>
    <w:p w:rsidR="002D36E5" w:rsidRPr="002552A9" w:rsidRDefault="002D36E5" w:rsidP="002552A9">
      <w:pPr>
        <w:pStyle w:val="a4"/>
        <w:spacing w:after="20"/>
        <w:rPr>
          <w:rFonts w:ascii="Arial" w:hAnsi="Arial" w:cs="Arial"/>
          <w:b w:val="0"/>
          <w:sz w:val="24"/>
          <w:szCs w:val="24"/>
        </w:rPr>
      </w:pPr>
    </w:p>
    <w:p w:rsidR="002D36E5" w:rsidRDefault="002552A9" w:rsidP="002552A9">
      <w:pPr>
        <w:pStyle w:val="a3"/>
        <w:spacing w:after="20"/>
        <w:ind w:firstLine="851"/>
        <w:outlineLvl w:val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главой 32 Налогового кодекса Российской Федерации в целях приведения нормативных правовых актов городского округа Лыткарино Московской области в соответствие с действующим законодательство</w:t>
      </w:r>
      <w:r>
        <w:rPr>
          <w:rFonts w:ascii="Arial" w:hAnsi="Arial" w:cs="Arial"/>
          <w:sz w:val="24"/>
          <w:szCs w:val="24"/>
        </w:rPr>
        <w:t>м, Со</w:t>
      </w:r>
      <w:r>
        <w:rPr>
          <w:rFonts w:ascii="Arial" w:hAnsi="Arial" w:cs="Arial"/>
          <w:bCs/>
          <w:iCs/>
          <w:sz w:val="24"/>
          <w:szCs w:val="24"/>
        </w:rPr>
        <w:t>вет депутатов городского округа Лыткарино решил:</w:t>
      </w:r>
    </w:p>
    <w:p w:rsidR="002D36E5" w:rsidRDefault="002552A9" w:rsidP="002552A9">
      <w:pPr>
        <w:pStyle w:val="3"/>
        <w:numPr>
          <w:ilvl w:val="0"/>
          <w:numId w:val="1"/>
        </w:numPr>
        <w:tabs>
          <w:tab w:val="left" w:pos="709"/>
          <w:tab w:val="left" w:pos="993"/>
        </w:tabs>
        <w:spacing w:after="20"/>
        <w:ind w:left="0" w:firstLine="567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Внести изменения в  решение Совета депутатов города Лыткарино Московской области от 19.11.2014 № 578/68 «О налоге на имущество физических лиц на территории муниципального образования «Город Лыткарино Мо</w:t>
      </w:r>
      <w:r>
        <w:rPr>
          <w:rFonts w:ascii="Arial" w:hAnsi="Arial" w:cs="Arial"/>
          <w:i w:val="0"/>
          <w:sz w:val="24"/>
          <w:szCs w:val="24"/>
        </w:rPr>
        <w:t>сковской области» (прилагаются).</w:t>
      </w:r>
    </w:p>
    <w:p w:rsidR="002D36E5" w:rsidRDefault="002552A9" w:rsidP="002552A9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spacing w:after="2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прилагаемые изменения Главе городского округа Лыткарино для подписания и опубликования. </w:t>
      </w:r>
    </w:p>
    <w:p w:rsidR="002D36E5" w:rsidRDefault="002552A9" w:rsidP="002552A9">
      <w:pPr>
        <w:pStyle w:val="ConsPlusNormal"/>
        <w:numPr>
          <w:ilvl w:val="0"/>
          <w:numId w:val="1"/>
        </w:numPr>
        <w:spacing w:after="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настоящее решение на официальном сайте городского округа Лыткарино в сети «Интернет».</w:t>
      </w:r>
    </w:p>
    <w:p w:rsidR="002D36E5" w:rsidRDefault="002552A9" w:rsidP="002552A9">
      <w:pPr>
        <w:pStyle w:val="ConsPlusNormal"/>
        <w:numPr>
          <w:ilvl w:val="0"/>
          <w:numId w:val="1"/>
        </w:numPr>
        <w:spacing w:after="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</w:t>
      </w:r>
      <w:r>
        <w:rPr>
          <w:sz w:val="24"/>
          <w:szCs w:val="24"/>
        </w:rPr>
        <w:t>в силу со дня его официального опубликования.</w:t>
      </w:r>
    </w:p>
    <w:p w:rsidR="002D36E5" w:rsidRDefault="002D36E5">
      <w:pPr>
        <w:rPr>
          <w:rFonts w:ascii="Arial" w:hAnsi="Arial" w:cs="Arial"/>
          <w:sz w:val="24"/>
          <w:szCs w:val="24"/>
        </w:rPr>
      </w:pPr>
    </w:p>
    <w:p w:rsidR="002D36E5" w:rsidRDefault="002552A9">
      <w:pPr>
        <w:pStyle w:val="2"/>
        <w:ind w:firstLine="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Председатель Совета депутатов</w:t>
      </w:r>
    </w:p>
    <w:p w:rsidR="002D36E5" w:rsidRDefault="002552A9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городского округа  Лыткарино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В.В.Дерябин </w:t>
      </w:r>
    </w:p>
    <w:p w:rsidR="002D36E5" w:rsidRPr="002552A9" w:rsidRDefault="002D36E5">
      <w:pPr>
        <w:ind w:firstLine="851"/>
        <w:rPr>
          <w:rFonts w:ascii="Arial" w:hAnsi="Arial" w:cs="Arial"/>
          <w:bCs/>
          <w:sz w:val="24"/>
          <w:szCs w:val="24"/>
        </w:rPr>
      </w:pPr>
    </w:p>
    <w:p w:rsidR="002552A9" w:rsidRDefault="002552A9" w:rsidP="002552A9">
      <w:pPr>
        <w:pStyle w:val="ConsNormal"/>
        <w:widowControl/>
        <w:tabs>
          <w:tab w:val="left" w:pos="5580"/>
          <w:tab w:val="left" w:pos="5985"/>
          <w:tab w:val="right" w:pos="9354"/>
        </w:tabs>
        <w:spacing w:after="20"/>
        <w:ind w:left="55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 </w:t>
      </w:r>
    </w:p>
    <w:p w:rsidR="002552A9" w:rsidRDefault="002552A9" w:rsidP="002552A9">
      <w:pPr>
        <w:pStyle w:val="ConsNormal"/>
        <w:widowControl/>
        <w:tabs>
          <w:tab w:val="left" w:pos="5580"/>
          <w:tab w:val="left" w:pos="5985"/>
          <w:tab w:val="right" w:pos="9354"/>
        </w:tabs>
        <w:spacing w:after="20"/>
        <w:ind w:left="5580" w:firstLine="0"/>
        <w:rPr>
          <w:rFonts w:ascii="Arial" w:hAnsi="Arial" w:cs="Arial"/>
        </w:rPr>
      </w:pPr>
      <w:r>
        <w:rPr>
          <w:rFonts w:ascii="Arial" w:hAnsi="Arial" w:cs="Arial"/>
        </w:rPr>
        <w:t>к решению Совета депутатов</w:t>
      </w:r>
    </w:p>
    <w:p w:rsidR="002D36E5" w:rsidRDefault="002552A9" w:rsidP="002552A9">
      <w:pPr>
        <w:pStyle w:val="ConsNormal"/>
        <w:widowControl/>
        <w:tabs>
          <w:tab w:val="left" w:pos="5580"/>
          <w:tab w:val="left" w:pos="5985"/>
          <w:tab w:val="right" w:pos="9354"/>
        </w:tabs>
        <w:spacing w:after="20"/>
        <w:ind w:left="5580" w:firstLine="0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Лыткарино</w:t>
      </w:r>
    </w:p>
    <w:p w:rsidR="002D36E5" w:rsidRDefault="002552A9" w:rsidP="002552A9">
      <w:pPr>
        <w:tabs>
          <w:tab w:val="left" w:pos="5580"/>
          <w:tab w:val="left" w:pos="5775"/>
        </w:tabs>
        <w:spacing w:after="2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25.08.2020  </w:t>
      </w:r>
      <w:r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564/67</w:t>
      </w:r>
    </w:p>
    <w:p w:rsidR="002D36E5" w:rsidRDefault="002D36E5" w:rsidP="002552A9">
      <w:pPr>
        <w:spacing w:after="20"/>
        <w:ind w:right="-1"/>
        <w:jc w:val="center"/>
        <w:rPr>
          <w:rFonts w:ascii="Arial" w:hAnsi="Arial" w:cs="Arial"/>
          <w:sz w:val="24"/>
          <w:szCs w:val="24"/>
        </w:rPr>
      </w:pPr>
    </w:p>
    <w:p w:rsidR="002D36E5" w:rsidRDefault="002552A9" w:rsidP="002552A9">
      <w:pPr>
        <w:shd w:val="clear" w:color="auto" w:fill="FFFFFF"/>
        <w:tabs>
          <w:tab w:val="left" w:pos="6237"/>
        </w:tabs>
        <w:spacing w:after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Изменения </w:t>
      </w:r>
      <w:r>
        <w:rPr>
          <w:rFonts w:ascii="Arial" w:hAnsi="Arial" w:cs="Arial"/>
          <w:sz w:val="24"/>
          <w:szCs w:val="24"/>
        </w:rPr>
        <w:t xml:space="preserve">в решение Совета депутатов города Лыткарино Московской области </w:t>
      </w:r>
    </w:p>
    <w:p w:rsidR="002D36E5" w:rsidRDefault="002552A9" w:rsidP="002552A9">
      <w:pPr>
        <w:shd w:val="clear" w:color="auto" w:fill="FFFFFF"/>
        <w:tabs>
          <w:tab w:val="left" w:pos="6237"/>
        </w:tabs>
        <w:spacing w:after="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от 19.11.2014 № 578/68  «О налоге на имущество физических лиц на территории муниципального образования «Город Лыткарино Московской области»</w:t>
      </w:r>
    </w:p>
    <w:p w:rsidR="002D36E5" w:rsidRDefault="002D36E5" w:rsidP="002552A9">
      <w:pPr>
        <w:pStyle w:val="3"/>
        <w:spacing w:after="20"/>
        <w:ind w:firstLine="567"/>
        <w:rPr>
          <w:rFonts w:ascii="Arial" w:hAnsi="Arial" w:cs="Arial"/>
          <w:i w:val="0"/>
          <w:color w:val="000000"/>
          <w:sz w:val="24"/>
          <w:szCs w:val="24"/>
        </w:rPr>
      </w:pPr>
    </w:p>
    <w:p w:rsidR="002D36E5" w:rsidRDefault="002552A9" w:rsidP="002552A9">
      <w:pPr>
        <w:pStyle w:val="3"/>
        <w:spacing w:before="120" w:after="20"/>
        <w:ind w:firstLine="567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</w:rPr>
        <w:t xml:space="preserve">В </w:t>
      </w:r>
      <w:r>
        <w:rPr>
          <w:rFonts w:ascii="Arial" w:hAnsi="Arial" w:cs="Arial"/>
          <w:i w:val="0"/>
          <w:color w:val="000000"/>
          <w:sz w:val="24"/>
          <w:szCs w:val="24"/>
        </w:rPr>
        <w:t>Приложении «Налоговые ставки по налогу на имущество физических лиц на территории муниципального образования «Город Лыткарино Московской области»:</w:t>
      </w:r>
    </w:p>
    <w:p w:rsidR="002D36E5" w:rsidRDefault="002552A9" w:rsidP="002552A9">
      <w:pPr>
        <w:pStyle w:val="3"/>
        <w:spacing w:before="120" w:after="20"/>
        <w:ind w:firstLine="567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lastRenderedPageBreak/>
        <w:t xml:space="preserve">1.  Подпункт 1.6пункта 1 </w:t>
      </w:r>
      <w:r>
        <w:rPr>
          <w:rFonts w:ascii="Arial" w:hAnsi="Arial" w:cs="Arial"/>
          <w:i w:val="0"/>
          <w:color w:val="000000"/>
          <w:sz w:val="24"/>
          <w:szCs w:val="24"/>
        </w:rPr>
        <w:t>изложить в следующей редакции:</w:t>
      </w:r>
    </w:p>
    <w:p w:rsidR="002D36E5" w:rsidRDefault="002552A9" w:rsidP="002552A9">
      <w:pPr>
        <w:pStyle w:val="ConsNormal"/>
        <w:widowControl/>
        <w:tabs>
          <w:tab w:val="left" w:pos="-426"/>
          <w:tab w:val="left" w:pos="-142"/>
        </w:tabs>
        <w:spacing w:before="120" w:after="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«1.6. Хозяйственные строения или сооружения, площадь </w:t>
      </w:r>
      <w:r>
        <w:rPr>
          <w:rFonts w:ascii="Arial" w:hAnsi="Arial" w:cs="Arial"/>
        </w:rPr>
        <w:t>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 - 0,3 процента.».</w:t>
      </w:r>
    </w:p>
    <w:p w:rsidR="002D36E5" w:rsidRDefault="002552A9" w:rsidP="002552A9">
      <w:pPr>
        <w:pStyle w:val="3"/>
        <w:spacing w:before="120" w:after="20"/>
        <w:ind w:firstLine="567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</w:rPr>
        <w:t>2. Пункт 2 изложить в следу</w:t>
      </w:r>
      <w:r>
        <w:rPr>
          <w:rFonts w:ascii="Arial" w:hAnsi="Arial" w:cs="Arial"/>
          <w:i w:val="0"/>
          <w:color w:val="000000"/>
          <w:sz w:val="24"/>
          <w:szCs w:val="24"/>
        </w:rPr>
        <w:t>ющей редакции:</w:t>
      </w:r>
    </w:p>
    <w:p w:rsidR="002D36E5" w:rsidRDefault="002552A9" w:rsidP="002552A9">
      <w:pPr>
        <w:autoSpaceDE w:val="0"/>
        <w:spacing w:before="120" w:after="20" w:line="288" w:lineRule="auto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</w:t>
      </w:r>
      <w:bookmarkStart w:id="1" w:name="Par0"/>
      <w:bookmarkEnd w:id="1"/>
      <w:r>
        <w:rPr>
          <w:rFonts w:ascii="Arial" w:hAnsi="Arial" w:cs="Arial"/>
          <w:sz w:val="24"/>
          <w:szCs w:val="24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</w:t>
      </w:r>
      <w:r>
        <w:rPr>
          <w:rFonts w:ascii="Arial" w:hAnsi="Arial" w:cs="Arial"/>
          <w:sz w:val="24"/>
          <w:szCs w:val="24"/>
        </w:rPr>
        <w:t xml:space="preserve">логового кодекса Российской Федерации  в 2018, 2019 годах - 1,5 процента, в 2020 году – 1,7%, в 2021 году – 1,8%, в 2022 году – 1,9%, в 2023 году и в последующие годы – 2 процента.». </w:t>
      </w:r>
    </w:p>
    <w:p w:rsidR="002D36E5" w:rsidRDefault="002D36E5" w:rsidP="002552A9">
      <w:pPr>
        <w:spacing w:after="20"/>
        <w:rPr>
          <w:rFonts w:ascii="Arial" w:hAnsi="Arial" w:cs="Arial"/>
          <w:sz w:val="24"/>
          <w:szCs w:val="24"/>
        </w:rPr>
      </w:pPr>
    </w:p>
    <w:p w:rsidR="002D36E5" w:rsidRDefault="002552A9">
      <w:pPr>
        <w:rPr>
          <w:rFonts w:ascii="Arial" w:eastAsia="Arial CY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Лыткарино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Е.В. Серёгин</w:t>
      </w:r>
    </w:p>
    <w:sectPr w:rsidR="002D36E5" w:rsidSect="002D36E5">
      <w:pgSz w:w="12240" w:h="15840"/>
      <w:pgMar w:top="1134" w:right="567" w:bottom="1134" w:left="1134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38FF"/>
    <w:multiLevelType w:val="multilevel"/>
    <w:tmpl w:val="243538FF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left" w:pos="1696"/>
        </w:tabs>
        <w:ind w:left="1696" w:hanging="360"/>
      </w:pPr>
    </w:lvl>
    <w:lvl w:ilvl="2">
      <w:start w:val="1"/>
      <w:numFmt w:val="decimal"/>
      <w:lvlText w:val="%3."/>
      <w:lvlJc w:val="left"/>
      <w:pPr>
        <w:tabs>
          <w:tab w:val="left" w:pos="2416"/>
        </w:tabs>
        <w:ind w:left="2416" w:hanging="360"/>
      </w:pPr>
    </w:lvl>
    <w:lvl w:ilvl="3">
      <w:start w:val="1"/>
      <w:numFmt w:val="decimal"/>
      <w:lvlText w:val="%4."/>
      <w:lvlJc w:val="left"/>
      <w:pPr>
        <w:tabs>
          <w:tab w:val="left" w:pos="3136"/>
        </w:tabs>
        <w:ind w:left="3136" w:hanging="360"/>
      </w:pPr>
    </w:lvl>
    <w:lvl w:ilvl="4">
      <w:start w:val="1"/>
      <w:numFmt w:val="decimal"/>
      <w:lvlText w:val="%5."/>
      <w:lvlJc w:val="left"/>
      <w:pPr>
        <w:tabs>
          <w:tab w:val="left" w:pos="3856"/>
        </w:tabs>
        <w:ind w:left="3856" w:hanging="360"/>
      </w:pPr>
    </w:lvl>
    <w:lvl w:ilvl="5">
      <w:start w:val="1"/>
      <w:numFmt w:val="decimal"/>
      <w:lvlText w:val="%6."/>
      <w:lvlJc w:val="left"/>
      <w:pPr>
        <w:tabs>
          <w:tab w:val="left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left" w:pos="5296"/>
        </w:tabs>
        <w:ind w:left="5296" w:hanging="360"/>
      </w:pPr>
    </w:lvl>
    <w:lvl w:ilvl="7">
      <w:start w:val="1"/>
      <w:numFmt w:val="decimal"/>
      <w:lvlText w:val="%8."/>
      <w:lvlJc w:val="left"/>
      <w:pPr>
        <w:tabs>
          <w:tab w:val="left" w:pos="6016"/>
        </w:tabs>
        <w:ind w:left="6016" w:hanging="360"/>
      </w:pPr>
    </w:lvl>
    <w:lvl w:ilvl="8">
      <w:start w:val="1"/>
      <w:numFmt w:val="decimal"/>
      <w:lvlText w:val="%9."/>
      <w:lvlJc w:val="left"/>
      <w:pPr>
        <w:tabs>
          <w:tab w:val="left" w:pos="6736"/>
        </w:tabs>
        <w:ind w:left="673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172A27"/>
    <w:rsid w:val="00172A27"/>
    <w:rsid w:val="002552A9"/>
    <w:rsid w:val="002D36E5"/>
    <w:rsid w:val="04076A89"/>
    <w:rsid w:val="33DF5749"/>
    <w:rsid w:val="5DE85DD4"/>
    <w:rsid w:val="6702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/>
    <w:lsdException w:name="Subtitle" w:qFormat="1"/>
    <w:lsdException w:name="Body Text Indent 3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D36E5"/>
    <w:pPr>
      <w:jc w:val="both"/>
    </w:pPr>
    <w:rPr>
      <w:rFonts w:asciiTheme="minorHAnsi" w:eastAsia="SimSun" w:hAnsiTheme="minorHAnsi" w:cstheme="minorBidi"/>
      <w:kern w:val="2"/>
      <w:sz w:val="21"/>
    </w:rPr>
  </w:style>
  <w:style w:type="paragraph" w:styleId="2">
    <w:name w:val="heading 2"/>
    <w:basedOn w:val="a"/>
    <w:next w:val="a"/>
    <w:qFormat/>
    <w:rsid w:val="002D36E5"/>
    <w:pPr>
      <w:keepNext/>
      <w:tabs>
        <w:tab w:val="left" w:pos="-540"/>
        <w:tab w:val="left" w:pos="720"/>
      </w:tabs>
      <w:ind w:firstLine="540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2D36E5"/>
    <w:pPr>
      <w:ind w:firstLine="708"/>
    </w:pPr>
    <w:rPr>
      <w:i/>
      <w:iCs/>
    </w:rPr>
  </w:style>
  <w:style w:type="paragraph" w:styleId="a3">
    <w:name w:val="Body Text"/>
    <w:basedOn w:val="a"/>
    <w:semiHidden/>
    <w:rsid w:val="002D36E5"/>
  </w:style>
  <w:style w:type="paragraph" w:styleId="a4">
    <w:name w:val="Title"/>
    <w:basedOn w:val="a"/>
    <w:qFormat/>
    <w:rsid w:val="002D36E5"/>
    <w:pPr>
      <w:widowControl w:val="0"/>
      <w:jc w:val="center"/>
    </w:pPr>
    <w:rPr>
      <w:b/>
      <w:bCs/>
      <w:caps/>
      <w:sz w:val="32"/>
      <w:szCs w:val="32"/>
    </w:rPr>
  </w:style>
  <w:style w:type="paragraph" w:customStyle="1" w:styleId="ConsPlusNormal">
    <w:name w:val="ConsPlusNormal"/>
    <w:rsid w:val="002D36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D36E5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SovDep</dc:creator>
  <cp:lastModifiedBy>Fedosov</cp:lastModifiedBy>
  <cp:revision>2</cp:revision>
  <cp:lastPrinted>2019-11-13T13:23:00Z</cp:lastPrinted>
  <dcterms:created xsi:type="dcterms:W3CDTF">2019-11-13T13:11:00Z</dcterms:created>
  <dcterms:modified xsi:type="dcterms:W3CDTF">2020-09-02T20:42:00Z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